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022" w:rsidRDefault="00391A6A">
      <w:pPr>
        <w:spacing w:afterLines="100" w:after="312" w:line="580" w:lineRule="exact"/>
        <w:rPr>
          <w:rFonts w:eastAsia="黑体"/>
          <w:bCs/>
        </w:rPr>
      </w:pPr>
      <w:bookmarkStart w:id="0" w:name="_GoBack"/>
      <w:bookmarkEnd w:id="0"/>
      <w:r>
        <w:rPr>
          <w:rFonts w:eastAsia="黑体" w:hint="eastAsia"/>
          <w:bCs/>
        </w:rPr>
        <w:t>附件</w:t>
      </w:r>
      <w:r>
        <w:rPr>
          <w:rFonts w:eastAsia="黑体" w:hint="eastAsia"/>
          <w:bCs/>
        </w:rPr>
        <w:t>2</w:t>
      </w:r>
      <w:r>
        <w:rPr>
          <w:rFonts w:eastAsia="黑体" w:hint="eastAsia"/>
          <w:bCs/>
        </w:rPr>
        <w:t>：</w:t>
      </w:r>
    </w:p>
    <w:p w:rsidR="00F75022" w:rsidRDefault="00391A6A">
      <w:pPr>
        <w:spacing w:afterLines="100" w:after="312" w:line="580" w:lineRule="exact"/>
        <w:jc w:val="center"/>
        <w:rPr>
          <w:rFonts w:ascii="小标宋" w:eastAsia="小标宋" w:hAnsi="仿宋_GB2312" w:cs="仿宋_GB2312"/>
          <w:sz w:val="24"/>
          <w:szCs w:val="24"/>
        </w:rPr>
      </w:pPr>
      <w:r>
        <w:rPr>
          <w:rFonts w:eastAsia="小标宋"/>
          <w:bCs/>
          <w:sz w:val="44"/>
          <w:szCs w:val="44"/>
        </w:rPr>
        <w:t>2024</w:t>
      </w:r>
      <w:r>
        <w:rPr>
          <w:rFonts w:ascii="小标宋" w:eastAsia="小标宋" w:hAnsi="宋体" w:hint="eastAsia"/>
          <w:bCs/>
          <w:sz w:val="44"/>
          <w:szCs w:val="44"/>
        </w:rPr>
        <w:t>年秋季秸秆综合利用补助公示表</w:t>
      </w:r>
    </w:p>
    <w:tbl>
      <w:tblPr>
        <w:tblW w:w="4450" w:type="pct"/>
        <w:jc w:val="center"/>
        <w:tblLayout w:type="fixed"/>
        <w:tblLook w:val="04A0" w:firstRow="1" w:lastRow="0" w:firstColumn="1" w:lastColumn="0" w:noHBand="0" w:noVBand="1"/>
      </w:tblPr>
      <w:tblGrid>
        <w:gridCol w:w="706"/>
        <w:gridCol w:w="2215"/>
        <w:gridCol w:w="5366"/>
        <w:gridCol w:w="1441"/>
        <w:gridCol w:w="1441"/>
        <w:gridCol w:w="1446"/>
      </w:tblGrid>
      <w:tr w:rsidR="00F75022" w:rsidTr="007D53E5">
        <w:trPr>
          <w:trHeight w:val="1075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序号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乡镇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br/>
              <w:t>（街道）</w:t>
            </w:r>
          </w:p>
        </w:tc>
        <w:tc>
          <w:tcPr>
            <w:tcW w:w="2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综合利用地点（村）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完成</w:t>
            </w:r>
          </w:p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面积（亩）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涉及</w:t>
            </w:r>
          </w:p>
          <w:p w:rsidR="00F75022" w:rsidRDefault="00391A6A">
            <w:pPr>
              <w:widowControl/>
              <w:spacing w:line="580" w:lineRule="exact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户数（户）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扶持总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金额</w:t>
            </w: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br/>
              <w:t>（元）</w:t>
            </w:r>
          </w:p>
        </w:tc>
      </w:tr>
      <w:tr w:rsidR="00F75022" w:rsidTr="007D53E5">
        <w:trPr>
          <w:trHeight w:val="1425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通安镇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颜家村、新合村、同心村、北河村、北窑村、金市村、航船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浜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村、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箭庄社区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、东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泾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村、街西村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547BC6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7630.79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547BC6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381539.5</w:t>
            </w:r>
          </w:p>
        </w:tc>
      </w:tr>
      <w:tr w:rsidR="00F75022" w:rsidTr="00391A6A">
        <w:trPr>
          <w:trHeight w:val="1402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浒墅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关经开区（镇）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横锦村、吴公村、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后汤村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、下山村、青灯村、华桥村、花</w:t>
            </w:r>
            <w:proofErr w:type="gramStart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泾</w:t>
            </w:r>
            <w:proofErr w:type="gramEnd"/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村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5131.15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39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256557.5</w:t>
            </w:r>
          </w:p>
        </w:tc>
      </w:tr>
      <w:tr w:rsidR="00F75022" w:rsidRPr="00E95CB4" w:rsidTr="00391A6A">
        <w:trPr>
          <w:trHeight w:val="1267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7D53E5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  <w:t>3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镇湖街道</w:t>
            </w:r>
          </w:p>
        </w:tc>
        <w:tc>
          <w:tcPr>
            <w:tcW w:w="2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Pr="00E95CB4" w:rsidRDefault="00CA5643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 w:rsidRPr="00E95CB4"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  <w:t>上山村、太湖村、石帆村、马山村、</w:t>
            </w:r>
            <w:proofErr w:type="gramStart"/>
            <w:r w:rsidRPr="00E95CB4"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  <w:t>秀岸村</w:t>
            </w:r>
            <w:proofErr w:type="gramEnd"/>
            <w:r w:rsidRPr="00E95CB4"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  <w:t>、西村村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Pr="00E95CB4" w:rsidRDefault="00CA5643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 w:rsidRPr="00E95CB4">
              <w:rPr>
                <w:rFonts w:hint="eastAsia"/>
                <w:color w:val="000000"/>
                <w:kern w:val="0"/>
                <w:sz w:val="24"/>
                <w:szCs w:val="28"/>
              </w:rPr>
              <w:t>1</w:t>
            </w:r>
            <w:r w:rsidRPr="00E95CB4">
              <w:rPr>
                <w:color w:val="000000"/>
                <w:kern w:val="0"/>
                <w:sz w:val="24"/>
                <w:szCs w:val="28"/>
              </w:rPr>
              <w:t>157.81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Pr="00E95CB4" w:rsidRDefault="00DB62C9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6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Pr="00E95CB4" w:rsidRDefault="00CA5643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 w:rsidRPr="00E95CB4">
              <w:rPr>
                <w:rFonts w:hint="eastAsia"/>
                <w:color w:val="000000"/>
                <w:kern w:val="0"/>
                <w:sz w:val="24"/>
                <w:szCs w:val="28"/>
              </w:rPr>
              <w:t>5</w:t>
            </w:r>
            <w:r w:rsidRPr="00E95CB4">
              <w:rPr>
                <w:color w:val="000000"/>
                <w:kern w:val="0"/>
                <w:sz w:val="24"/>
                <w:szCs w:val="28"/>
              </w:rPr>
              <w:t>7890.5</w:t>
            </w:r>
          </w:p>
        </w:tc>
      </w:tr>
      <w:tr w:rsidR="00F75022" w:rsidTr="007D53E5">
        <w:trPr>
          <w:trHeight w:val="560"/>
          <w:jc w:val="center"/>
        </w:trPr>
        <w:tc>
          <w:tcPr>
            <w:tcW w:w="3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391A6A">
            <w:pPr>
              <w:widowControl/>
              <w:spacing w:line="58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4"/>
                <w:szCs w:val="28"/>
              </w:rPr>
              <w:t>总计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5022" w:rsidRDefault="00CA5643" w:rsidP="00547BC6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1</w:t>
            </w:r>
            <w:r w:rsidR="00547BC6">
              <w:rPr>
                <w:color w:val="000000"/>
                <w:kern w:val="0"/>
                <w:sz w:val="24"/>
                <w:szCs w:val="28"/>
              </w:rPr>
              <w:t>3919.75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CA5643" w:rsidP="00DB62C9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color w:val="000000"/>
                <w:kern w:val="0"/>
                <w:sz w:val="24"/>
                <w:szCs w:val="28"/>
              </w:rPr>
              <w:t>5</w:t>
            </w:r>
            <w:r w:rsidR="00DB62C9">
              <w:rPr>
                <w:color w:val="000000"/>
                <w:kern w:val="0"/>
                <w:sz w:val="24"/>
                <w:szCs w:val="28"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022" w:rsidRDefault="00547BC6">
            <w:pPr>
              <w:widowControl/>
              <w:spacing w:line="580" w:lineRule="exact"/>
              <w:jc w:val="center"/>
              <w:rPr>
                <w:color w:val="000000"/>
                <w:kern w:val="0"/>
                <w:sz w:val="24"/>
                <w:szCs w:val="28"/>
              </w:rPr>
            </w:pPr>
            <w:r>
              <w:rPr>
                <w:color w:val="000000"/>
                <w:kern w:val="0"/>
                <w:sz w:val="24"/>
                <w:szCs w:val="28"/>
              </w:rPr>
              <w:t>695987.5</w:t>
            </w:r>
          </w:p>
        </w:tc>
      </w:tr>
    </w:tbl>
    <w:p w:rsidR="00F75022" w:rsidRDefault="00F75022" w:rsidP="00391A6A"/>
    <w:sectPr w:rsidR="00F7502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4F7" w:rsidRDefault="00AD54F7" w:rsidP="00CA5643">
      <w:r>
        <w:separator/>
      </w:r>
    </w:p>
  </w:endnote>
  <w:endnote w:type="continuationSeparator" w:id="0">
    <w:p w:rsidR="00AD54F7" w:rsidRDefault="00AD54F7" w:rsidP="00CA5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4F7" w:rsidRDefault="00AD54F7" w:rsidP="00CA5643">
      <w:r>
        <w:separator/>
      </w:r>
    </w:p>
  </w:footnote>
  <w:footnote w:type="continuationSeparator" w:id="0">
    <w:p w:rsidR="00AD54F7" w:rsidRDefault="00AD54F7" w:rsidP="00CA56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22"/>
    <w:rsid w:val="CF3A2FD3"/>
    <w:rsid w:val="F5DEDCE1"/>
    <w:rsid w:val="FBD7737D"/>
    <w:rsid w:val="FFF73E8A"/>
    <w:rsid w:val="00391A6A"/>
    <w:rsid w:val="00547BC6"/>
    <w:rsid w:val="006719CC"/>
    <w:rsid w:val="007D53E5"/>
    <w:rsid w:val="009E2E3C"/>
    <w:rsid w:val="00AD54F7"/>
    <w:rsid w:val="00B87FAE"/>
    <w:rsid w:val="00C807B0"/>
    <w:rsid w:val="00CA5643"/>
    <w:rsid w:val="00DB62C9"/>
    <w:rsid w:val="00E95CB4"/>
    <w:rsid w:val="00F75022"/>
    <w:rsid w:val="17FE5638"/>
    <w:rsid w:val="57FEA8FE"/>
    <w:rsid w:val="66E5D13D"/>
    <w:rsid w:val="756C8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qFormat/>
  </w:style>
  <w:style w:type="paragraph" w:styleId="a5">
    <w:name w:val="header"/>
    <w:basedOn w:val="a"/>
    <w:link w:val="Char"/>
    <w:rsid w:val="00CA56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A5643"/>
    <w:rPr>
      <w:rFonts w:ascii="Times New Roman" w:eastAsia="仿宋_GB2312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qFormat/>
  </w:style>
  <w:style w:type="paragraph" w:styleId="a5">
    <w:name w:val="header"/>
    <w:basedOn w:val="a"/>
    <w:link w:val="Char"/>
    <w:rsid w:val="00CA56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A5643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姚凤娇</cp:lastModifiedBy>
  <cp:revision>2</cp:revision>
  <dcterms:created xsi:type="dcterms:W3CDTF">2024-12-05T05:26:00Z</dcterms:created>
  <dcterms:modified xsi:type="dcterms:W3CDTF">2024-12-05T05:26:00Z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986E3D94830664650B9D3E67F3CCF8F1</vt:lpwstr>
  </property>
</Properties>
</file>