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cs="宋体"/>
          <w:color w:val="545050"/>
          <w:kern w:val="0"/>
          <w:sz w:val="32"/>
          <w:szCs w:val="32"/>
        </w:rPr>
      </w:pPr>
      <w:r>
        <w:rPr>
          <w:rFonts w:hint="eastAsia" w:ascii="宋体" w:hAnsi="宋体"/>
          <w:b/>
          <w:sz w:val="32"/>
          <w:szCs w:val="32"/>
        </w:rPr>
        <w:t>附件：</w:t>
      </w:r>
    </w:p>
    <w:p>
      <w:pPr>
        <w:spacing w:line="560" w:lineRule="exact"/>
        <w:jc w:val="center"/>
        <w:rPr>
          <w:rFonts w:hint="eastAsia" w:ascii="宋体" w:hAnsi="宋体"/>
          <w:b/>
          <w:sz w:val="32"/>
          <w:szCs w:val="32"/>
        </w:rPr>
      </w:pPr>
      <w:r>
        <w:rPr>
          <w:rFonts w:hint="eastAsia" w:ascii="宋体" w:hAnsi="宋体"/>
          <w:b/>
          <w:sz w:val="32"/>
          <w:szCs w:val="32"/>
        </w:rPr>
        <w:t>苏州高新区生态文明宣传教育基地评定和管理暂行办法（试行）</w:t>
      </w:r>
    </w:p>
    <w:p>
      <w:pPr>
        <w:spacing w:line="560" w:lineRule="exact"/>
        <w:rPr>
          <w:rFonts w:hint="eastAsia" w:ascii="宋体" w:hAnsi="宋体"/>
          <w:sz w:val="32"/>
          <w:szCs w:val="32"/>
        </w:rPr>
      </w:pPr>
    </w:p>
    <w:p>
      <w:pPr>
        <w:spacing w:line="560" w:lineRule="exact"/>
        <w:rPr>
          <w:rFonts w:ascii="宋体" w:hAnsi="宋体"/>
          <w:sz w:val="32"/>
          <w:szCs w:val="32"/>
        </w:rPr>
      </w:pPr>
      <w:r>
        <w:rPr>
          <w:rFonts w:ascii="宋体" w:hAnsi="宋体"/>
          <w:sz w:val="32"/>
          <w:szCs w:val="32"/>
        </w:rPr>
        <w:t xml:space="preserve">    第一条  </w:t>
      </w:r>
      <w:r>
        <w:rPr>
          <w:rFonts w:hint="eastAsia" w:ascii="宋体" w:hAnsi="宋体"/>
          <w:sz w:val="32"/>
          <w:szCs w:val="32"/>
        </w:rPr>
        <w:t>为普及全民生态知识，增强全社会生态意识，加快构建繁荣的生态文化体系，推进我区生态文明建设，根据《苏州高新区生态文明建设规划纲要》，</w:t>
      </w:r>
      <w:r>
        <w:rPr>
          <w:rFonts w:ascii="宋体" w:hAnsi="宋体"/>
          <w:sz w:val="32"/>
          <w:szCs w:val="32"/>
        </w:rPr>
        <w:t>制定本办法。</w:t>
      </w:r>
      <w:r>
        <w:rPr>
          <w:rFonts w:ascii="宋体" w:hAnsi="宋体"/>
          <w:b/>
          <w:sz w:val="32"/>
          <w:szCs w:val="32"/>
        </w:rPr>
        <w:t xml:space="preserve"> </w:t>
      </w:r>
    </w:p>
    <w:p>
      <w:pPr>
        <w:spacing w:line="560" w:lineRule="exact"/>
        <w:rPr>
          <w:rFonts w:hint="eastAsia" w:ascii="宋体" w:hAnsi="宋体"/>
          <w:sz w:val="32"/>
          <w:szCs w:val="32"/>
        </w:rPr>
      </w:pPr>
      <w:r>
        <w:rPr>
          <w:rFonts w:ascii="宋体" w:hAnsi="宋体"/>
          <w:sz w:val="32"/>
          <w:szCs w:val="32"/>
        </w:rPr>
        <w:t xml:space="preserve">    第二条  </w:t>
      </w:r>
      <w:r>
        <w:rPr>
          <w:rFonts w:hint="eastAsia" w:ascii="宋体" w:hAnsi="宋体"/>
          <w:sz w:val="32"/>
          <w:szCs w:val="32"/>
        </w:rPr>
        <w:t>苏州高新区</w:t>
      </w:r>
      <w:r>
        <w:rPr>
          <w:rFonts w:ascii="宋体" w:hAnsi="宋体"/>
          <w:sz w:val="32"/>
          <w:szCs w:val="32"/>
        </w:rPr>
        <w:t>生态文明</w:t>
      </w:r>
      <w:r>
        <w:rPr>
          <w:rFonts w:hint="eastAsia" w:ascii="宋体" w:hAnsi="宋体"/>
          <w:sz w:val="32"/>
          <w:szCs w:val="32"/>
        </w:rPr>
        <w:t>宣传</w:t>
      </w:r>
      <w:r>
        <w:rPr>
          <w:rFonts w:ascii="宋体" w:hAnsi="宋体"/>
          <w:sz w:val="32"/>
          <w:szCs w:val="32"/>
        </w:rPr>
        <w:t>教育基地的创建工作由</w:t>
      </w:r>
      <w:r>
        <w:rPr>
          <w:rFonts w:hint="eastAsia" w:ascii="宋体" w:hAnsi="宋体"/>
          <w:sz w:val="32"/>
          <w:szCs w:val="32"/>
        </w:rPr>
        <w:t>苏州高新区生态文明建设领导小组</w:t>
      </w:r>
      <w:r>
        <w:rPr>
          <w:rFonts w:ascii="宋体" w:hAnsi="宋体"/>
          <w:sz w:val="32"/>
          <w:szCs w:val="32"/>
        </w:rPr>
        <w:t>组织进行，由</w:t>
      </w:r>
      <w:r>
        <w:rPr>
          <w:rFonts w:hint="eastAsia" w:ascii="宋体" w:hAnsi="宋体"/>
          <w:sz w:val="32"/>
          <w:szCs w:val="32"/>
        </w:rPr>
        <w:t>苏州高新区生态文明建设领导小组办公室具体</w:t>
      </w:r>
      <w:r>
        <w:rPr>
          <w:rFonts w:ascii="宋体" w:hAnsi="宋体"/>
          <w:sz w:val="32"/>
          <w:szCs w:val="32"/>
        </w:rPr>
        <w:t>负责生态文明</w:t>
      </w:r>
      <w:bookmarkStart w:id="0" w:name="_GoBack"/>
      <w:bookmarkEnd w:id="0"/>
      <w:r>
        <w:rPr>
          <w:rFonts w:hint="eastAsia" w:ascii="宋体" w:hAnsi="宋体"/>
          <w:sz w:val="32"/>
          <w:szCs w:val="32"/>
        </w:rPr>
        <w:t>宣传</w:t>
      </w:r>
      <w:r>
        <w:rPr>
          <w:rFonts w:ascii="宋体" w:hAnsi="宋体"/>
          <w:sz w:val="32"/>
          <w:szCs w:val="32"/>
        </w:rPr>
        <w:t>教育基地的创建、评选</w:t>
      </w:r>
      <w:r>
        <w:rPr>
          <w:rFonts w:hint="eastAsia" w:ascii="宋体" w:hAnsi="宋体"/>
          <w:sz w:val="32"/>
          <w:szCs w:val="32"/>
        </w:rPr>
        <w:t>和管理</w:t>
      </w:r>
      <w:r>
        <w:rPr>
          <w:rFonts w:ascii="宋体" w:hAnsi="宋体"/>
          <w:sz w:val="32"/>
          <w:szCs w:val="32"/>
        </w:rPr>
        <w:t xml:space="preserve">工作。 </w:t>
      </w:r>
    </w:p>
    <w:p>
      <w:pPr>
        <w:spacing w:line="560" w:lineRule="exact"/>
        <w:rPr>
          <w:rFonts w:ascii="宋体" w:hAnsi="宋体"/>
          <w:sz w:val="32"/>
          <w:szCs w:val="32"/>
        </w:rPr>
      </w:pPr>
      <w:r>
        <w:rPr>
          <w:rFonts w:ascii="宋体" w:hAnsi="宋体"/>
          <w:sz w:val="32"/>
          <w:szCs w:val="32"/>
        </w:rPr>
        <w:t xml:space="preserve">    第三条  </w:t>
      </w:r>
      <w:r>
        <w:rPr>
          <w:rFonts w:hint="eastAsia" w:ascii="宋体" w:hAnsi="宋体"/>
          <w:sz w:val="32"/>
          <w:szCs w:val="32"/>
        </w:rPr>
        <w:t>苏州高新区</w:t>
      </w:r>
      <w:r>
        <w:rPr>
          <w:rFonts w:ascii="宋体" w:hAnsi="宋体"/>
          <w:sz w:val="32"/>
          <w:szCs w:val="32"/>
        </w:rPr>
        <w:t>生态文明</w:t>
      </w:r>
      <w:r>
        <w:rPr>
          <w:rFonts w:hint="eastAsia" w:ascii="宋体" w:hAnsi="宋体"/>
          <w:sz w:val="32"/>
          <w:szCs w:val="32"/>
        </w:rPr>
        <w:t>宣传</w:t>
      </w:r>
      <w:r>
        <w:rPr>
          <w:rFonts w:ascii="宋体" w:hAnsi="宋体"/>
          <w:sz w:val="32"/>
          <w:szCs w:val="32"/>
        </w:rPr>
        <w:t>教育基地的评选范围和标准。</w:t>
      </w:r>
    </w:p>
    <w:p>
      <w:pPr>
        <w:spacing w:line="560" w:lineRule="exact"/>
        <w:ind w:firstLine="630"/>
        <w:rPr>
          <w:rFonts w:ascii="宋体" w:hAnsi="宋体"/>
          <w:sz w:val="32"/>
          <w:szCs w:val="32"/>
        </w:rPr>
      </w:pPr>
      <w:r>
        <w:rPr>
          <w:rFonts w:ascii="宋体" w:hAnsi="宋体"/>
          <w:sz w:val="32"/>
          <w:szCs w:val="32"/>
        </w:rPr>
        <w:t>（一）评选范围</w:t>
      </w:r>
    </w:p>
    <w:p>
      <w:pPr>
        <w:spacing w:line="560" w:lineRule="exact"/>
        <w:ind w:firstLine="630"/>
        <w:rPr>
          <w:rFonts w:hint="eastAsia" w:ascii="宋体" w:hAnsi="宋体"/>
          <w:sz w:val="32"/>
          <w:szCs w:val="32"/>
        </w:rPr>
      </w:pPr>
      <w:r>
        <w:rPr>
          <w:rFonts w:hint="eastAsia" w:ascii="宋体" w:hAnsi="宋体"/>
          <w:sz w:val="32"/>
          <w:szCs w:val="32"/>
        </w:rPr>
        <w:t>1、</w:t>
      </w:r>
      <w:r>
        <w:rPr>
          <w:rFonts w:ascii="宋体" w:hAnsi="宋体"/>
          <w:sz w:val="32"/>
          <w:szCs w:val="32"/>
        </w:rPr>
        <w:t>在生态文明建设领域有突出建树的先进典型；</w:t>
      </w:r>
    </w:p>
    <w:p>
      <w:pPr>
        <w:spacing w:line="560" w:lineRule="exact"/>
        <w:ind w:firstLine="630"/>
        <w:rPr>
          <w:rFonts w:hint="eastAsia" w:ascii="宋体" w:hAnsi="宋体"/>
          <w:sz w:val="32"/>
          <w:szCs w:val="32"/>
        </w:rPr>
      </w:pPr>
      <w:r>
        <w:rPr>
          <w:rFonts w:hint="eastAsia" w:ascii="宋体" w:hAnsi="宋体"/>
          <w:sz w:val="32"/>
          <w:szCs w:val="32"/>
        </w:rPr>
        <w:t>2、</w:t>
      </w:r>
      <w:r>
        <w:rPr>
          <w:rFonts w:ascii="宋体" w:hAnsi="宋体"/>
          <w:sz w:val="32"/>
          <w:szCs w:val="32"/>
        </w:rPr>
        <w:t>在全</w:t>
      </w:r>
      <w:r>
        <w:rPr>
          <w:rFonts w:hint="eastAsia" w:ascii="宋体" w:hAnsi="宋体"/>
          <w:sz w:val="32"/>
          <w:szCs w:val="32"/>
        </w:rPr>
        <w:t>区</w:t>
      </w:r>
      <w:r>
        <w:rPr>
          <w:rFonts w:ascii="宋体" w:hAnsi="宋体"/>
          <w:sz w:val="32"/>
          <w:szCs w:val="32"/>
        </w:rPr>
        <w:t>有示范作用和推广价值的生态示范工程</w:t>
      </w:r>
      <w:r>
        <w:rPr>
          <w:rFonts w:hint="eastAsia" w:ascii="宋体" w:hAnsi="宋体"/>
          <w:sz w:val="32"/>
          <w:szCs w:val="32"/>
        </w:rPr>
        <w:t>、先进的绿色产业、学校生态环境教育模式</w:t>
      </w:r>
      <w:r>
        <w:rPr>
          <w:rFonts w:ascii="宋体" w:hAnsi="宋体"/>
          <w:sz w:val="32"/>
          <w:szCs w:val="32"/>
        </w:rPr>
        <w:t>；</w:t>
      </w:r>
    </w:p>
    <w:p>
      <w:pPr>
        <w:spacing w:line="560" w:lineRule="exact"/>
        <w:ind w:firstLine="630"/>
        <w:rPr>
          <w:rFonts w:ascii="宋体" w:hAnsi="宋体"/>
          <w:sz w:val="32"/>
          <w:szCs w:val="32"/>
        </w:rPr>
      </w:pPr>
      <w:r>
        <w:rPr>
          <w:rFonts w:hint="eastAsia" w:ascii="宋体" w:hAnsi="宋体"/>
          <w:sz w:val="32"/>
          <w:szCs w:val="32"/>
        </w:rPr>
        <w:t>3、在全区具有一定知名度、教育辐射面广，同传播生态文明知识等密切相关的单位</w:t>
      </w:r>
      <w:r>
        <w:rPr>
          <w:rFonts w:ascii="宋体" w:hAnsi="宋体"/>
          <w:sz w:val="32"/>
          <w:szCs w:val="32"/>
        </w:rPr>
        <w:t>，如：自然保护区、风景区、公园、博物馆、科技馆、文化馆、动植物园，学校、企业、社区等等。</w:t>
      </w:r>
    </w:p>
    <w:p>
      <w:pPr>
        <w:spacing w:line="560" w:lineRule="exact"/>
        <w:ind w:firstLine="630"/>
        <w:rPr>
          <w:rFonts w:ascii="宋体" w:hAnsi="宋体"/>
          <w:sz w:val="32"/>
          <w:szCs w:val="32"/>
        </w:rPr>
      </w:pPr>
      <w:r>
        <w:rPr>
          <w:rFonts w:ascii="宋体" w:hAnsi="宋体"/>
          <w:sz w:val="32"/>
          <w:szCs w:val="32"/>
        </w:rPr>
        <w:t>（二）评选标准</w:t>
      </w:r>
    </w:p>
    <w:p>
      <w:pPr>
        <w:spacing w:line="560" w:lineRule="exact"/>
        <w:ind w:firstLine="630"/>
        <w:rPr>
          <w:rFonts w:hint="eastAsia" w:ascii="宋体" w:hAnsi="宋体"/>
          <w:sz w:val="32"/>
          <w:szCs w:val="32"/>
        </w:rPr>
      </w:pPr>
      <w:r>
        <w:rPr>
          <w:rFonts w:ascii="宋体" w:hAnsi="宋体"/>
          <w:sz w:val="32"/>
          <w:szCs w:val="32"/>
        </w:rPr>
        <w:t>1</w:t>
      </w:r>
      <w:r>
        <w:rPr>
          <w:rFonts w:hint="eastAsia" w:ascii="宋体" w:hAnsi="宋体"/>
          <w:kern w:val="0"/>
          <w:sz w:val="32"/>
          <w:szCs w:val="32"/>
        </w:rPr>
        <w:t>、</w:t>
      </w:r>
      <w:r>
        <w:rPr>
          <w:rFonts w:ascii="宋体" w:hAnsi="宋体"/>
          <w:sz w:val="32"/>
          <w:szCs w:val="32"/>
        </w:rPr>
        <w:t>积极倡导生态文明建设，自身生态环境保护</w:t>
      </w:r>
      <w:r>
        <w:rPr>
          <w:rFonts w:hint="eastAsia" w:ascii="宋体" w:hAnsi="宋体"/>
          <w:sz w:val="32"/>
          <w:szCs w:val="32"/>
        </w:rPr>
        <w:t>工作</w:t>
      </w:r>
      <w:r>
        <w:rPr>
          <w:rFonts w:ascii="宋体" w:hAnsi="宋体"/>
          <w:sz w:val="32"/>
          <w:szCs w:val="32"/>
        </w:rPr>
        <w:t>全面达到国家规定的标准和要求，在</w:t>
      </w:r>
      <w:r>
        <w:rPr>
          <w:rFonts w:hint="eastAsia" w:ascii="宋体" w:hAnsi="宋体"/>
          <w:sz w:val="32"/>
          <w:szCs w:val="32"/>
        </w:rPr>
        <w:t>生态文明建设</w:t>
      </w:r>
      <w:r>
        <w:rPr>
          <w:rFonts w:ascii="宋体" w:hAnsi="宋体"/>
          <w:sz w:val="32"/>
          <w:szCs w:val="32"/>
        </w:rPr>
        <w:t>某一领域作出突出贡献的先进典型。</w:t>
      </w:r>
    </w:p>
    <w:p>
      <w:pPr>
        <w:spacing w:line="560" w:lineRule="exact"/>
        <w:ind w:firstLine="630"/>
        <w:rPr>
          <w:rFonts w:hint="eastAsia" w:ascii="宋体" w:hAnsi="宋体"/>
          <w:sz w:val="32"/>
          <w:szCs w:val="32"/>
        </w:rPr>
      </w:pPr>
      <w:r>
        <w:rPr>
          <w:rFonts w:hint="eastAsia" w:ascii="宋体" w:hAnsi="宋体"/>
          <w:sz w:val="32"/>
          <w:szCs w:val="32"/>
        </w:rPr>
        <w:t>2、具备富有特色的生态、科普教育和宣传的展室等基本设施，并设有专门负责接待讲解的专门机构或人员，能够为参观人员提供适合的教育和服务。有固定的资金渠道，保证设施、设备的运行和维护。</w:t>
      </w:r>
    </w:p>
    <w:p>
      <w:pPr>
        <w:spacing w:line="560" w:lineRule="exact"/>
        <w:rPr>
          <w:rFonts w:ascii="宋体" w:hAnsi="宋体"/>
          <w:sz w:val="32"/>
          <w:szCs w:val="32"/>
        </w:rPr>
      </w:pPr>
      <w:r>
        <w:rPr>
          <w:rFonts w:ascii="宋体" w:hAnsi="宋体"/>
          <w:sz w:val="32"/>
          <w:szCs w:val="32"/>
        </w:rPr>
        <w:t xml:space="preserve">    </w:t>
      </w:r>
      <w:r>
        <w:rPr>
          <w:rFonts w:hint="eastAsia" w:ascii="宋体" w:hAnsi="宋体"/>
          <w:sz w:val="32"/>
          <w:szCs w:val="32"/>
        </w:rPr>
        <w:t>3</w:t>
      </w:r>
      <w:r>
        <w:rPr>
          <w:rFonts w:hint="eastAsia" w:ascii="宋体" w:hAnsi="宋体"/>
          <w:kern w:val="0"/>
          <w:sz w:val="32"/>
          <w:szCs w:val="32"/>
        </w:rPr>
        <w:t>、</w:t>
      </w:r>
      <w:r>
        <w:rPr>
          <w:rFonts w:hint="eastAsia" w:ascii="宋体" w:hAnsi="宋体"/>
          <w:sz w:val="32"/>
          <w:szCs w:val="32"/>
        </w:rPr>
        <w:t>有专门的管理机构，有完善的管理制度，无不正当经营及违章违规现象。</w:t>
      </w:r>
    </w:p>
    <w:p>
      <w:pPr>
        <w:spacing w:line="560" w:lineRule="exact"/>
        <w:ind w:firstLine="630"/>
        <w:rPr>
          <w:rFonts w:hint="eastAsia" w:ascii="宋体" w:hAnsi="宋体"/>
          <w:sz w:val="32"/>
          <w:szCs w:val="32"/>
        </w:rPr>
      </w:pPr>
      <w:r>
        <w:rPr>
          <w:rFonts w:hint="eastAsia" w:ascii="宋体" w:hAnsi="宋体"/>
          <w:sz w:val="32"/>
          <w:szCs w:val="32"/>
        </w:rPr>
        <w:t>4</w:t>
      </w:r>
      <w:r>
        <w:rPr>
          <w:rFonts w:hint="eastAsia" w:ascii="宋体" w:hAnsi="宋体"/>
          <w:kern w:val="0"/>
          <w:sz w:val="32"/>
          <w:szCs w:val="32"/>
        </w:rPr>
        <w:t>、</w:t>
      </w:r>
      <w:r>
        <w:rPr>
          <w:rFonts w:ascii="宋体" w:hAnsi="宋体"/>
          <w:sz w:val="32"/>
          <w:szCs w:val="32"/>
        </w:rPr>
        <w:t>单位规划有序，布局合理，环境整洁，有生态文明宣传教育资料、本单位生态文明</w:t>
      </w:r>
      <w:r>
        <w:rPr>
          <w:rFonts w:hint="eastAsia" w:ascii="宋体" w:hAnsi="宋体"/>
          <w:sz w:val="32"/>
          <w:szCs w:val="32"/>
        </w:rPr>
        <w:t>宣传</w:t>
      </w:r>
      <w:r>
        <w:rPr>
          <w:rFonts w:ascii="宋体" w:hAnsi="宋体"/>
          <w:sz w:val="32"/>
          <w:szCs w:val="32"/>
        </w:rPr>
        <w:t>教育线路示意图、标志牌和公益宣传广告。</w:t>
      </w:r>
    </w:p>
    <w:p>
      <w:pPr>
        <w:spacing w:line="560" w:lineRule="exact"/>
        <w:ind w:firstLine="640" w:firstLineChars="200"/>
        <w:rPr>
          <w:rFonts w:ascii="宋体" w:hAnsi="宋体"/>
          <w:sz w:val="32"/>
          <w:szCs w:val="32"/>
        </w:rPr>
      </w:pPr>
      <w:r>
        <w:rPr>
          <w:rFonts w:ascii="宋体" w:hAnsi="宋体"/>
          <w:sz w:val="32"/>
          <w:szCs w:val="32"/>
        </w:rPr>
        <w:t xml:space="preserve">第四条  </w:t>
      </w:r>
      <w:r>
        <w:rPr>
          <w:rFonts w:hint="eastAsia" w:ascii="宋体" w:hAnsi="宋体"/>
          <w:sz w:val="32"/>
          <w:szCs w:val="32"/>
        </w:rPr>
        <w:t>苏州高新区生态文明宣传教育基地</w:t>
      </w:r>
      <w:r>
        <w:rPr>
          <w:rFonts w:ascii="宋体" w:hAnsi="宋体"/>
          <w:sz w:val="32"/>
          <w:szCs w:val="32"/>
        </w:rPr>
        <w:t>每年评选一次</w:t>
      </w:r>
      <w:r>
        <w:rPr>
          <w:rFonts w:hint="eastAsia" w:ascii="宋体" w:hAnsi="宋体"/>
          <w:sz w:val="32"/>
          <w:szCs w:val="32"/>
        </w:rPr>
        <w:t>，</w:t>
      </w:r>
      <w:r>
        <w:rPr>
          <w:rFonts w:ascii="宋体" w:hAnsi="宋体"/>
          <w:sz w:val="32"/>
          <w:szCs w:val="32"/>
        </w:rPr>
        <w:t>按照自愿申报的原则进行。凡具备</w:t>
      </w:r>
      <w:r>
        <w:rPr>
          <w:rFonts w:hint="eastAsia" w:ascii="宋体" w:hAnsi="宋体"/>
          <w:sz w:val="32"/>
          <w:szCs w:val="32"/>
        </w:rPr>
        <w:t>本办法</w:t>
      </w:r>
      <w:r>
        <w:rPr>
          <w:rFonts w:ascii="宋体" w:hAnsi="宋体"/>
          <w:sz w:val="32"/>
          <w:szCs w:val="32"/>
        </w:rPr>
        <w:t>第三条规定条件的单位均可向</w:t>
      </w:r>
      <w:r>
        <w:rPr>
          <w:rFonts w:hint="eastAsia" w:ascii="宋体" w:hAnsi="宋体"/>
          <w:sz w:val="32"/>
          <w:szCs w:val="32"/>
        </w:rPr>
        <w:t>苏州高新区生态文明建设领导小组办公室</w:t>
      </w:r>
      <w:r>
        <w:rPr>
          <w:rFonts w:ascii="宋体" w:hAnsi="宋体"/>
          <w:sz w:val="32"/>
          <w:szCs w:val="32"/>
        </w:rPr>
        <w:t>提出申请。</w:t>
      </w:r>
      <w:r>
        <w:rPr>
          <w:rFonts w:hint="eastAsia" w:ascii="宋体" w:hAnsi="宋体"/>
          <w:sz w:val="32"/>
          <w:szCs w:val="32"/>
        </w:rPr>
        <w:t>苏州高新区生态文明建设领导小组办公室根据考评标准，通过查阅档案等方式进行考核评审。对初审达到考评标准的单位，苏州高新区生态文明建设领导小组办公室将在苏州高新区环保局网站等媒体上进行公示，公示时间为5个工作日，对通过公示的单位，</w:t>
      </w:r>
      <w:r>
        <w:rPr>
          <w:rFonts w:ascii="宋体" w:hAnsi="宋体"/>
          <w:sz w:val="32"/>
          <w:szCs w:val="32"/>
        </w:rPr>
        <w:t>授予</w:t>
      </w:r>
      <w:r>
        <w:rPr>
          <w:rFonts w:hint="eastAsia" w:ascii="宋体" w:hAnsi="宋体"/>
          <w:sz w:val="32"/>
          <w:szCs w:val="32"/>
        </w:rPr>
        <w:t>苏州高新区生态文明宣传教育基地</w:t>
      </w:r>
      <w:r>
        <w:rPr>
          <w:rFonts w:ascii="宋体" w:hAnsi="宋体"/>
          <w:sz w:val="32"/>
          <w:szCs w:val="32"/>
        </w:rPr>
        <w:t>称号。</w:t>
      </w:r>
    </w:p>
    <w:p>
      <w:pPr>
        <w:spacing w:line="560" w:lineRule="exact"/>
        <w:ind w:firstLine="630"/>
        <w:rPr>
          <w:rFonts w:hint="eastAsia" w:ascii="宋体" w:hAnsi="宋体"/>
          <w:sz w:val="32"/>
          <w:szCs w:val="32"/>
        </w:rPr>
      </w:pPr>
      <w:r>
        <w:rPr>
          <w:rFonts w:ascii="宋体" w:hAnsi="宋体"/>
          <w:sz w:val="32"/>
          <w:szCs w:val="32"/>
        </w:rPr>
        <w:t>第</w:t>
      </w:r>
      <w:r>
        <w:rPr>
          <w:rFonts w:hint="eastAsia" w:ascii="宋体" w:hAnsi="宋体"/>
          <w:sz w:val="32"/>
          <w:szCs w:val="32"/>
        </w:rPr>
        <w:t>五</w:t>
      </w:r>
      <w:r>
        <w:rPr>
          <w:rFonts w:ascii="宋体" w:hAnsi="宋体"/>
          <w:sz w:val="32"/>
          <w:szCs w:val="32"/>
        </w:rPr>
        <w:t xml:space="preserve">条  </w:t>
      </w:r>
      <w:r>
        <w:rPr>
          <w:rFonts w:hint="eastAsia" w:ascii="宋体" w:hAnsi="宋体"/>
          <w:sz w:val="32"/>
          <w:szCs w:val="32"/>
        </w:rPr>
        <w:t>苏州高新区</w:t>
      </w:r>
      <w:r>
        <w:rPr>
          <w:rFonts w:ascii="宋体" w:hAnsi="宋体"/>
          <w:sz w:val="32"/>
          <w:szCs w:val="32"/>
        </w:rPr>
        <w:t>生态文明</w:t>
      </w:r>
      <w:r>
        <w:rPr>
          <w:rFonts w:hint="eastAsia" w:ascii="宋体" w:hAnsi="宋体"/>
          <w:sz w:val="32"/>
          <w:szCs w:val="32"/>
        </w:rPr>
        <w:t>宣传</w:t>
      </w:r>
      <w:r>
        <w:rPr>
          <w:rFonts w:ascii="宋体" w:hAnsi="宋体"/>
          <w:sz w:val="32"/>
          <w:szCs w:val="32"/>
        </w:rPr>
        <w:t>教育基地实行动态管理，每</w:t>
      </w:r>
      <w:r>
        <w:rPr>
          <w:rFonts w:hint="eastAsia" w:ascii="宋体" w:hAnsi="宋体"/>
          <w:sz w:val="32"/>
          <w:szCs w:val="32"/>
        </w:rPr>
        <w:t>三</w:t>
      </w:r>
      <w:r>
        <w:rPr>
          <w:rFonts w:ascii="宋体" w:hAnsi="宋体"/>
          <w:sz w:val="32"/>
          <w:szCs w:val="32"/>
        </w:rPr>
        <w:t>年复查考核一次。</w:t>
      </w:r>
      <w:r>
        <w:rPr>
          <w:rFonts w:hint="eastAsia" w:ascii="宋体" w:hAnsi="宋体"/>
          <w:sz w:val="32"/>
          <w:szCs w:val="32"/>
        </w:rPr>
        <w:t>苏州高新区生态文明建设领导小组办公室对复查考核不达标的单位，提出整改意见；在规定的整改期限内仍达不到要求的，取消其生态文明宣传教育基地称号。</w:t>
      </w:r>
    </w:p>
    <w:p>
      <w:pPr>
        <w:spacing w:line="560" w:lineRule="exact"/>
        <w:ind w:firstLine="630"/>
        <w:rPr>
          <w:rFonts w:ascii="宋体" w:hAnsi="宋体"/>
          <w:sz w:val="32"/>
          <w:szCs w:val="32"/>
        </w:rPr>
      </w:pPr>
      <w:r>
        <w:rPr>
          <w:rFonts w:ascii="宋体" w:hAnsi="宋体"/>
          <w:sz w:val="32"/>
          <w:szCs w:val="32"/>
        </w:rPr>
        <w:t>第</w:t>
      </w:r>
      <w:r>
        <w:rPr>
          <w:rFonts w:hint="eastAsia" w:ascii="宋体" w:hAnsi="宋体"/>
          <w:sz w:val="32"/>
          <w:szCs w:val="32"/>
        </w:rPr>
        <w:t>六</w:t>
      </w:r>
      <w:r>
        <w:rPr>
          <w:rFonts w:ascii="宋体" w:hAnsi="宋体"/>
          <w:sz w:val="32"/>
          <w:szCs w:val="32"/>
        </w:rPr>
        <w:t>条  获得</w:t>
      </w:r>
      <w:r>
        <w:rPr>
          <w:rFonts w:hint="eastAsia" w:ascii="宋体" w:hAnsi="宋体"/>
          <w:sz w:val="32"/>
          <w:szCs w:val="32"/>
        </w:rPr>
        <w:t>苏州高新区</w:t>
      </w:r>
      <w:r>
        <w:rPr>
          <w:rFonts w:ascii="宋体" w:hAnsi="宋体"/>
          <w:sz w:val="32"/>
          <w:szCs w:val="32"/>
        </w:rPr>
        <w:t>生态文明</w:t>
      </w:r>
      <w:r>
        <w:rPr>
          <w:rFonts w:hint="eastAsia" w:ascii="宋体" w:hAnsi="宋体"/>
          <w:sz w:val="32"/>
          <w:szCs w:val="32"/>
        </w:rPr>
        <w:t>宣传</w:t>
      </w:r>
      <w:r>
        <w:rPr>
          <w:rFonts w:ascii="宋体" w:hAnsi="宋体"/>
          <w:sz w:val="32"/>
          <w:szCs w:val="32"/>
        </w:rPr>
        <w:t>教育基地称号的单位，应长期或定期向社会特别是学校和社区开放，并力求以形象、直观、生动、互动的形式对社会公众特别是青少年进行生态文明和环境保护</w:t>
      </w:r>
      <w:r>
        <w:rPr>
          <w:rFonts w:hint="eastAsia" w:ascii="宋体" w:hAnsi="宋体"/>
          <w:sz w:val="32"/>
          <w:szCs w:val="32"/>
        </w:rPr>
        <w:t>宣传</w:t>
      </w:r>
      <w:r>
        <w:rPr>
          <w:rFonts w:ascii="宋体" w:hAnsi="宋体"/>
          <w:sz w:val="32"/>
          <w:szCs w:val="32"/>
        </w:rPr>
        <w:t>教育；为各种生态文明</w:t>
      </w:r>
      <w:r>
        <w:rPr>
          <w:rFonts w:hint="eastAsia" w:ascii="宋体" w:hAnsi="宋体"/>
          <w:sz w:val="32"/>
          <w:szCs w:val="32"/>
        </w:rPr>
        <w:t>宣传</w:t>
      </w:r>
      <w:r>
        <w:rPr>
          <w:rFonts w:ascii="宋体" w:hAnsi="宋体"/>
          <w:sz w:val="32"/>
          <w:szCs w:val="32"/>
        </w:rPr>
        <w:t>教育活动提供优质、便利、优惠的服务；每年</w:t>
      </w:r>
      <w:r>
        <w:rPr>
          <w:rFonts w:hint="eastAsia" w:ascii="宋体" w:hAnsi="宋体"/>
          <w:sz w:val="32"/>
          <w:szCs w:val="32"/>
        </w:rPr>
        <w:t>应</w:t>
      </w:r>
      <w:r>
        <w:rPr>
          <w:rFonts w:ascii="宋体" w:hAnsi="宋体"/>
          <w:sz w:val="32"/>
          <w:szCs w:val="32"/>
        </w:rPr>
        <w:t>定期向</w:t>
      </w:r>
      <w:r>
        <w:rPr>
          <w:rFonts w:hint="eastAsia" w:ascii="宋体" w:hAnsi="宋体"/>
          <w:sz w:val="32"/>
          <w:szCs w:val="32"/>
        </w:rPr>
        <w:t>区生态文明建设领导小组办公室提交书面总结报告</w:t>
      </w:r>
      <w:r>
        <w:rPr>
          <w:rFonts w:ascii="宋体" w:hAnsi="宋体"/>
          <w:sz w:val="32"/>
          <w:szCs w:val="32"/>
        </w:rPr>
        <w:t>，及时反馈基地开展生态文明</w:t>
      </w:r>
      <w:r>
        <w:rPr>
          <w:rFonts w:hint="eastAsia" w:ascii="宋体" w:hAnsi="宋体"/>
          <w:sz w:val="32"/>
          <w:szCs w:val="32"/>
        </w:rPr>
        <w:t>宣传</w:t>
      </w:r>
      <w:r>
        <w:rPr>
          <w:rFonts w:ascii="宋体" w:hAnsi="宋体"/>
          <w:sz w:val="32"/>
          <w:szCs w:val="32"/>
        </w:rPr>
        <w:t>教育工作情况，不断完善生态文明</w:t>
      </w:r>
      <w:r>
        <w:rPr>
          <w:rFonts w:hint="eastAsia" w:ascii="宋体" w:hAnsi="宋体"/>
          <w:sz w:val="32"/>
          <w:szCs w:val="32"/>
        </w:rPr>
        <w:t>宣传</w:t>
      </w:r>
      <w:r>
        <w:rPr>
          <w:rFonts w:ascii="宋体" w:hAnsi="宋体"/>
          <w:sz w:val="32"/>
          <w:szCs w:val="32"/>
        </w:rPr>
        <w:t xml:space="preserve">教育基地的建设。  </w:t>
      </w:r>
    </w:p>
    <w:p>
      <w:pPr>
        <w:spacing w:line="560" w:lineRule="exact"/>
        <w:ind w:firstLine="630"/>
        <w:rPr>
          <w:rFonts w:ascii="宋体" w:hAnsi="宋体"/>
          <w:sz w:val="32"/>
          <w:szCs w:val="32"/>
        </w:rPr>
      </w:pPr>
      <w:r>
        <w:rPr>
          <w:rFonts w:ascii="宋体" w:hAnsi="宋体"/>
          <w:sz w:val="32"/>
          <w:szCs w:val="32"/>
        </w:rPr>
        <w:t>第</w:t>
      </w:r>
      <w:r>
        <w:rPr>
          <w:rFonts w:hint="eastAsia" w:ascii="宋体" w:hAnsi="宋体"/>
          <w:sz w:val="32"/>
          <w:szCs w:val="32"/>
        </w:rPr>
        <w:t>七</w:t>
      </w:r>
      <w:r>
        <w:rPr>
          <w:rFonts w:ascii="宋体" w:hAnsi="宋体"/>
          <w:sz w:val="32"/>
          <w:szCs w:val="32"/>
        </w:rPr>
        <w:t>条  对</w:t>
      </w:r>
      <w:r>
        <w:rPr>
          <w:rFonts w:hint="eastAsia" w:ascii="宋体" w:hAnsi="宋体"/>
          <w:sz w:val="32"/>
          <w:szCs w:val="32"/>
        </w:rPr>
        <w:t>于</w:t>
      </w:r>
      <w:r>
        <w:rPr>
          <w:rFonts w:ascii="宋体" w:hAnsi="宋体"/>
          <w:sz w:val="32"/>
          <w:szCs w:val="32"/>
        </w:rPr>
        <w:t>在生态文明</w:t>
      </w:r>
      <w:r>
        <w:rPr>
          <w:rFonts w:hint="eastAsia" w:ascii="宋体" w:hAnsi="宋体"/>
          <w:sz w:val="32"/>
          <w:szCs w:val="32"/>
        </w:rPr>
        <w:t>宣传</w:t>
      </w:r>
      <w:r>
        <w:rPr>
          <w:rFonts w:ascii="宋体" w:hAnsi="宋体"/>
          <w:sz w:val="32"/>
          <w:szCs w:val="32"/>
        </w:rPr>
        <w:t>教育基地建设和推进公众环境教育中取得突出成绩的单位、团体和个人，由</w:t>
      </w:r>
      <w:r>
        <w:rPr>
          <w:rFonts w:hint="eastAsia" w:ascii="宋体" w:hAnsi="宋体"/>
          <w:sz w:val="32"/>
          <w:szCs w:val="32"/>
        </w:rPr>
        <w:t>苏州高新区生态文明建设领导小组办公室</w:t>
      </w:r>
      <w:r>
        <w:rPr>
          <w:rFonts w:ascii="宋体" w:hAnsi="宋体"/>
          <w:sz w:val="32"/>
          <w:szCs w:val="32"/>
        </w:rPr>
        <w:t>适时予以表彰和奖励。</w:t>
      </w:r>
    </w:p>
    <w:p>
      <w:pPr>
        <w:spacing w:line="560" w:lineRule="exact"/>
        <w:ind w:firstLine="630"/>
        <w:rPr>
          <w:rFonts w:hint="eastAsia" w:ascii="宋体" w:hAnsi="宋体"/>
          <w:sz w:val="32"/>
          <w:szCs w:val="32"/>
        </w:rPr>
      </w:pPr>
      <w:r>
        <w:rPr>
          <w:rFonts w:ascii="宋体" w:hAnsi="宋体"/>
          <w:sz w:val="32"/>
          <w:szCs w:val="32"/>
        </w:rPr>
        <w:t>第</w:t>
      </w:r>
      <w:r>
        <w:rPr>
          <w:rFonts w:hint="eastAsia" w:ascii="宋体" w:hAnsi="宋体"/>
          <w:sz w:val="32"/>
          <w:szCs w:val="32"/>
        </w:rPr>
        <w:t>八</w:t>
      </w:r>
      <w:r>
        <w:rPr>
          <w:rFonts w:ascii="宋体" w:hAnsi="宋体"/>
          <w:sz w:val="32"/>
          <w:szCs w:val="32"/>
        </w:rPr>
        <w:t>条  本办法由</w:t>
      </w:r>
      <w:r>
        <w:rPr>
          <w:rFonts w:hint="eastAsia" w:ascii="宋体" w:hAnsi="宋体"/>
          <w:sz w:val="32"/>
          <w:szCs w:val="32"/>
        </w:rPr>
        <w:t>苏州高新区环境保护局</w:t>
      </w:r>
      <w:r>
        <w:rPr>
          <w:rFonts w:ascii="宋体" w:hAnsi="宋体"/>
          <w:sz w:val="32"/>
          <w:szCs w:val="32"/>
        </w:rPr>
        <w:t>负责解释。</w:t>
      </w:r>
    </w:p>
    <w:p>
      <w:pPr>
        <w:spacing w:line="560" w:lineRule="exact"/>
        <w:ind w:firstLine="630"/>
        <w:rPr>
          <w:rFonts w:ascii="宋体" w:hAnsi="宋体"/>
          <w:color w:val="FF0000"/>
          <w:sz w:val="32"/>
          <w:szCs w:val="32"/>
        </w:rPr>
      </w:pPr>
      <w:r>
        <w:rPr>
          <w:rFonts w:ascii="宋体" w:hAnsi="宋体"/>
          <w:sz w:val="32"/>
          <w:szCs w:val="32"/>
        </w:rPr>
        <w:t>第</w:t>
      </w:r>
      <w:r>
        <w:rPr>
          <w:rFonts w:hint="eastAsia" w:ascii="宋体" w:hAnsi="宋体"/>
          <w:sz w:val="32"/>
          <w:szCs w:val="32"/>
        </w:rPr>
        <w:t>九</w:t>
      </w:r>
      <w:r>
        <w:rPr>
          <w:rFonts w:ascii="宋体" w:hAnsi="宋体"/>
          <w:sz w:val="32"/>
          <w:szCs w:val="32"/>
        </w:rPr>
        <w:t>条  本办法自</w:t>
      </w:r>
      <w:r>
        <w:rPr>
          <w:rFonts w:hint="eastAsia" w:ascii="宋体" w:hAnsi="宋体"/>
          <w:sz w:val="32"/>
          <w:szCs w:val="32"/>
        </w:rPr>
        <w:t>发文之日起实施。</w:t>
      </w:r>
    </w:p>
    <w:p>
      <w:pPr>
        <w:spacing w:line="560" w:lineRule="exact"/>
        <w:ind w:firstLine="630"/>
        <w:rPr>
          <w:rFonts w:ascii="宋体" w:hAnsi="宋体"/>
        </w:rPr>
      </w:pPr>
    </w:p>
    <w:p>
      <w:pPr>
        <w:widowControl/>
        <w:spacing w:line="560" w:lineRule="exact"/>
        <w:jc w:val="left"/>
        <w:rPr>
          <w:rFonts w:hint="eastAsia" w:ascii="宋体" w:hAnsi="宋体"/>
        </w:rPr>
      </w:pPr>
    </w:p>
    <w:p>
      <w:pPr>
        <w:widowControl/>
        <w:spacing w:line="560" w:lineRule="exact"/>
        <w:jc w:val="left"/>
        <w:rPr>
          <w:rFonts w:hint="eastAsia" w:ascii="宋体" w:hAnsi="宋体"/>
        </w:rPr>
      </w:pPr>
    </w:p>
    <w:p>
      <w:pPr>
        <w:widowControl/>
        <w:spacing w:line="560" w:lineRule="exact"/>
        <w:jc w:val="left"/>
        <w:rPr>
          <w:rFonts w:hint="eastAsia" w:ascii="宋体" w:hAnsi="宋体"/>
        </w:rPr>
      </w:pPr>
    </w:p>
    <w:p>
      <w:pPr>
        <w:widowControl/>
        <w:spacing w:line="560" w:lineRule="exact"/>
        <w:jc w:val="left"/>
        <w:rPr>
          <w:rFonts w:hint="eastAsia" w:ascii="宋体" w:hAnsi="宋体"/>
        </w:rPr>
      </w:pPr>
    </w:p>
    <w:p>
      <w:pPr>
        <w:widowControl/>
        <w:spacing w:line="560" w:lineRule="exact"/>
        <w:jc w:val="left"/>
        <w:rPr>
          <w:rFonts w:hint="eastAsia" w:ascii="宋体" w:hAnsi="宋体"/>
        </w:rPr>
      </w:pPr>
    </w:p>
    <w:p>
      <w:pPr>
        <w:widowControl/>
        <w:spacing w:line="560" w:lineRule="exact"/>
        <w:jc w:val="left"/>
        <w:rPr>
          <w:rFonts w:hint="eastAsia" w:ascii="宋体" w:hAnsi="宋体"/>
        </w:rPr>
      </w:pPr>
    </w:p>
    <w:p>
      <w:pPr>
        <w:widowControl/>
        <w:spacing w:line="560" w:lineRule="exact"/>
        <w:jc w:val="left"/>
        <w:rPr>
          <w:rFonts w:hint="eastAsia" w:ascii="宋体" w:hAnsi="宋体"/>
        </w:rPr>
      </w:pPr>
    </w:p>
    <w:p>
      <w:pPr>
        <w:widowControl/>
        <w:spacing w:line="560" w:lineRule="exact"/>
        <w:jc w:val="left"/>
        <w:rPr>
          <w:rFonts w:ascii="宋体" w:hAnsi="宋体"/>
        </w:rPr>
        <w:sectPr>
          <w:footerReference r:id="rId3" w:type="default"/>
          <w:footerReference r:id="rId4" w:type="even"/>
          <w:pgSz w:w="11906" w:h="16838"/>
          <w:pgMar w:top="1440" w:right="1797" w:bottom="1440" w:left="1797" w:header="851" w:footer="992" w:gutter="0"/>
          <w:cols w:space="720" w:num="1"/>
          <w:docGrid w:type="linesAndChars" w:linePitch="312" w:charSpace="0"/>
        </w:sectPr>
      </w:pPr>
    </w:p>
    <w:p>
      <w:pPr>
        <w:spacing w:line="560" w:lineRule="exact"/>
        <w:jc w:val="center"/>
        <w:rPr>
          <w:rFonts w:ascii="宋体" w:hAnsi="宋体"/>
          <w:b/>
          <w:sz w:val="36"/>
        </w:rPr>
      </w:pPr>
      <w:r>
        <w:rPr>
          <w:rFonts w:hint="eastAsia" w:ascii="宋体" w:hAnsi="宋体"/>
          <w:b/>
          <w:sz w:val="36"/>
        </w:rPr>
        <w:t>苏州高新区</w:t>
      </w:r>
      <w:r>
        <w:rPr>
          <w:rFonts w:ascii="宋体" w:hAnsi="宋体"/>
          <w:b/>
          <w:sz w:val="36"/>
        </w:rPr>
        <w:t>生态文明</w:t>
      </w:r>
      <w:r>
        <w:rPr>
          <w:rFonts w:hint="eastAsia" w:ascii="宋体" w:hAnsi="宋体"/>
          <w:b/>
          <w:sz w:val="36"/>
        </w:rPr>
        <w:t>宣传</w:t>
      </w:r>
      <w:r>
        <w:rPr>
          <w:rFonts w:ascii="宋体" w:hAnsi="宋体"/>
          <w:b/>
          <w:sz w:val="36"/>
        </w:rPr>
        <w:t>教育基地考评标准（暂行）</w:t>
      </w:r>
    </w:p>
    <w:p>
      <w:pPr>
        <w:spacing w:line="560" w:lineRule="exact"/>
        <w:ind w:firstLine="641"/>
        <w:jc w:val="center"/>
        <w:rPr>
          <w:rFonts w:ascii="宋体" w:hAnsi="宋体"/>
          <w:b/>
          <w:sz w:val="36"/>
        </w:rPr>
      </w:pPr>
    </w:p>
    <w:tbl>
      <w:tblPr>
        <w:tblStyle w:val="4"/>
        <w:tblW w:w="151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2134"/>
        <w:gridCol w:w="7890"/>
        <w:gridCol w:w="900"/>
        <w:gridCol w:w="1425"/>
        <w:gridCol w:w="1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214"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bCs/>
                <w:sz w:val="28"/>
              </w:rPr>
            </w:pPr>
            <w:r>
              <w:rPr>
                <w:rFonts w:ascii="宋体" w:hAnsi="宋体"/>
                <w:bCs/>
                <w:sz w:val="28"/>
              </w:rPr>
              <w:t>类     别</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bCs/>
                <w:sz w:val="28"/>
              </w:rPr>
            </w:pPr>
            <w:r>
              <w:rPr>
                <w:rFonts w:ascii="宋体" w:hAnsi="宋体"/>
                <w:bCs/>
                <w:sz w:val="28"/>
              </w:rPr>
              <w:t>考    核    内    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bCs/>
                <w:sz w:val="28"/>
              </w:rPr>
            </w:pPr>
            <w:r>
              <w:rPr>
                <w:rFonts w:ascii="宋体" w:hAnsi="宋体"/>
                <w:bCs/>
                <w:sz w:val="28"/>
              </w:rPr>
              <w:t>分值</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hint="eastAsia" w:ascii="宋体" w:hAnsi="宋体"/>
                <w:bCs/>
                <w:sz w:val="28"/>
              </w:rPr>
            </w:pPr>
            <w:r>
              <w:rPr>
                <w:rFonts w:hint="eastAsia" w:ascii="宋体" w:hAnsi="宋体"/>
                <w:bCs/>
                <w:sz w:val="28"/>
              </w:rPr>
              <w:t>自评</w:t>
            </w: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hint="eastAsia" w:ascii="宋体" w:hAnsi="宋体"/>
                <w:bCs/>
                <w:sz w:val="28"/>
              </w:rPr>
            </w:pPr>
            <w:r>
              <w:rPr>
                <w:rFonts w:hint="eastAsia" w:ascii="宋体" w:hAnsi="宋体"/>
                <w:bCs/>
                <w:sz w:val="28"/>
              </w:rPr>
              <w:t>考评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基本条件（80分）</w:t>
            </w:r>
          </w:p>
        </w:tc>
        <w:tc>
          <w:tcPr>
            <w:tcW w:w="2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法律法规执行程度</w:t>
            </w:r>
          </w:p>
          <w:p>
            <w:pPr>
              <w:pStyle w:val="2"/>
              <w:spacing w:line="300" w:lineRule="exact"/>
              <w:ind w:firstLine="0"/>
              <w:jc w:val="center"/>
              <w:rPr>
                <w:rFonts w:ascii="宋体" w:hAnsi="宋体"/>
              </w:rPr>
            </w:pPr>
            <w:r>
              <w:rPr>
                <w:rFonts w:ascii="宋体" w:hAnsi="宋体"/>
              </w:rPr>
              <w:t>（10分）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1.遵守国家和省市有关生态文明和精神文明以及环境保护的法律、法规、标准和管理条例。</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6</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2.近</w:t>
            </w:r>
            <w:r>
              <w:rPr>
                <w:rFonts w:hint="eastAsia" w:ascii="宋体" w:hAnsi="宋体"/>
              </w:rPr>
              <w:t>三</w:t>
            </w:r>
            <w:r>
              <w:rPr>
                <w:rFonts w:ascii="宋体" w:hAnsi="宋体"/>
              </w:rPr>
              <w:t>年内没有发生过重大环境污染事故或重大生态破坏事件。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3.无对公众和社会影响较大的环保投诉事件发生。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管理体系健全程度</w:t>
            </w:r>
          </w:p>
          <w:p>
            <w:pPr>
              <w:pStyle w:val="2"/>
              <w:spacing w:line="300" w:lineRule="exact"/>
              <w:ind w:firstLine="0"/>
              <w:jc w:val="center"/>
              <w:rPr>
                <w:rFonts w:ascii="宋体" w:hAnsi="宋体"/>
              </w:rPr>
            </w:pPr>
            <w:r>
              <w:rPr>
                <w:rFonts w:ascii="宋体" w:hAnsi="宋体"/>
              </w:rPr>
              <w:t>（15分）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1.有健全的生态文明</w:t>
            </w:r>
            <w:r>
              <w:rPr>
                <w:rFonts w:hint="eastAsia" w:ascii="宋体" w:hAnsi="宋体"/>
              </w:rPr>
              <w:t>宣传</w:t>
            </w:r>
            <w:r>
              <w:rPr>
                <w:rFonts w:ascii="宋体" w:hAnsi="宋体"/>
              </w:rPr>
              <w:t>教育基地领导机构，分工明确。</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2.有专人负责创建工作，已制定工作计划与方案。</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3.已建立有监督、</w:t>
            </w:r>
            <w:r>
              <w:rPr>
                <w:rFonts w:hint="eastAsia" w:ascii="宋体" w:hAnsi="宋体"/>
              </w:rPr>
              <w:t>制约</w:t>
            </w:r>
            <w:r>
              <w:rPr>
                <w:rFonts w:ascii="宋体" w:hAnsi="宋体"/>
              </w:rPr>
              <w:t>和自查、自纠、持续改进的有效机制。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4.工作记录、档案资料完整，有专人保管。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5.积极开展对外交流活动，成绩显著。</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both"/>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both"/>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配套基础设施</w:t>
            </w:r>
          </w:p>
          <w:p>
            <w:pPr>
              <w:pStyle w:val="2"/>
              <w:spacing w:line="300" w:lineRule="exact"/>
              <w:ind w:firstLine="0"/>
              <w:jc w:val="center"/>
              <w:rPr>
                <w:rFonts w:ascii="宋体" w:hAnsi="宋体"/>
              </w:rPr>
            </w:pPr>
            <w:r>
              <w:rPr>
                <w:rFonts w:ascii="宋体" w:hAnsi="宋体"/>
              </w:rPr>
              <w:t>（</w:t>
            </w:r>
            <w:r>
              <w:rPr>
                <w:rFonts w:hint="eastAsia" w:ascii="宋体" w:hAnsi="宋体"/>
              </w:rPr>
              <w:t>20</w:t>
            </w:r>
            <w:r>
              <w:rPr>
                <w:rFonts w:ascii="宋体" w:hAnsi="宋体"/>
              </w:rPr>
              <w:t>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1.总体环境优美，有良好的感官和视觉效果。</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hint="eastAsia" w:ascii="宋体" w:hAnsi="宋体"/>
              </w:rPr>
            </w:pPr>
            <w:r>
              <w:rPr>
                <w:rFonts w:hint="eastAsia"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2.</w:t>
            </w:r>
            <w:r>
              <w:rPr>
                <w:rFonts w:hint="eastAsia" w:ascii="宋体" w:hAnsi="宋体"/>
              </w:rPr>
              <w:t>规划有序，布局合理。</w:t>
            </w:r>
            <w:r>
              <w:rPr>
                <w:rFonts w:ascii="宋体" w:hAnsi="宋体"/>
              </w:rPr>
              <w:t>具有为社会公众获取生态文明、生态环保知识和技能等的环境教育教室、展厅等场所。</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6</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both"/>
              <w:rPr>
                <w:rFonts w:ascii="宋体" w:hAnsi="宋体"/>
              </w:rPr>
            </w:pPr>
            <w:r>
              <w:rPr>
                <w:rFonts w:hint="eastAsia" w:ascii="宋体" w:hAnsi="宋体"/>
              </w:rPr>
              <w:t>3</w:t>
            </w:r>
            <w:r>
              <w:rPr>
                <w:rFonts w:ascii="宋体" w:hAnsi="宋体"/>
              </w:rPr>
              <w:t>教育设施（器材）完备，资料齐全。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315" w:firstLineChars="150"/>
              <w:rPr>
                <w:rFonts w:hint="eastAsia" w:ascii="宋体" w:hAnsi="宋体"/>
              </w:rPr>
            </w:pPr>
            <w:r>
              <w:rPr>
                <w:rFonts w:hint="eastAsia" w:ascii="宋体" w:hAnsi="宋体"/>
              </w:rPr>
              <w:t xml:space="preserve">6 </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hint="eastAsia" w:ascii="宋体" w:hAnsi="宋体"/>
              </w:rPr>
              <w:t xml:space="preserve">4 </w:t>
            </w:r>
            <w:r>
              <w:rPr>
                <w:rFonts w:ascii="宋体" w:hAnsi="宋体"/>
              </w:rPr>
              <w:t>.宣传教育示意图、标志牌和公益宣传广告完备。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hint="eastAsia" w:ascii="宋体" w:hAnsi="宋体"/>
              </w:rPr>
            </w:pPr>
            <w:r>
              <w:rPr>
                <w:rFonts w:hint="eastAsia"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环境教育内容</w:t>
            </w:r>
          </w:p>
          <w:p>
            <w:pPr>
              <w:pStyle w:val="2"/>
              <w:spacing w:line="300" w:lineRule="exact"/>
              <w:ind w:firstLine="0"/>
              <w:jc w:val="center"/>
              <w:rPr>
                <w:rFonts w:ascii="宋体" w:hAnsi="宋体"/>
              </w:rPr>
            </w:pPr>
            <w:r>
              <w:rPr>
                <w:rFonts w:ascii="宋体" w:hAnsi="宋体"/>
              </w:rPr>
              <w:t>（25分）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1.开展生态文明教育活动，年接待人数达</w:t>
            </w:r>
            <w:r>
              <w:rPr>
                <w:rFonts w:hint="eastAsia" w:ascii="宋体" w:hAnsi="宋体"/>
              </w:rPr>
              <w:t>1000</w:t>
            </w:r>
            <w:r>
              <w:rPr>
                <w:rFonts w:ascii="宋体" w:hAnsi="宋体"/>
              </w:rPr>
              <w:t>人以上。</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5</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2.生态文明</w:t>
            </w:r>
            <w:r>
              <w:rPr>
                <w:rFonts w:hint="eastAsia" w:ascii="宋体" w:hAnsi="宋体"/>
              </w:rPr>
              <w:t>宣传</w:t>
            </w:r>
            <w:r>
              <w:rPr>
                <w:rFonts w:ascii="宋体" w:hAnsi="宋体"/>
              </w:rPr>
              <w:t>教育内容主题突出、科学准确，教育形式参与性强。</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5</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3.有专门人员负责接待和讲解生态文明教育的内容，并组织和辅导实践活动。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r>
              <w:rPr>
                <w:rFonts w:ascii="宋体" w:hAnsi="宋体"/>
              </w:rPr>
              <w:t>4.生态文明教育活动经常化、制度化</w:t>
            </w:r>
            <w:r>
              <w:rPr>
                <w:rFonts w:hint="eastAsia" w:ascii="宋体" w:hAnsi="宋体"/>
              </w:rPr>
              <w:t>；定期聘请专家学者面向公众举办生态文明讲座。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5.氛围浓厚，突出文化与自然的结合。</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r>
              <w:rPr>
                <w:rFonts w:ascii="宋体" w:hAnsi="宋体"/>
              </w:rPr>
              <w:t>6.与学校有关课程相结合，主动为青少年举办公益型生态文明教育实践参与活动</w:t>
            </w:r>
            <w:r>
              <w:rPr>
                <w:rFonts w:hint="eastAsia" w:ascii="宋体" w:hAnsi="宋体"/>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214"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bCs/>
                <w:sz w:val="28"/>
              </w:rPr>
            </w:pPr>
            <w:r>
              <w:rPr>
                <w:rFonts w:ascii="宋体" w:hAnsi="宋体"/>
                <w:bCs/>
                <w:sz w:val="28"/>
              </w:rPr>
              <w:t>类     别</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bCs/>
                <w:sz w:val="28"/>
              </w:rPr>
            </w:pPr>
            <w:r>
              <w:rPr>
                <w:rFonts w:ascii="宋体" w:hAnsi="宋体"/>
                <w:bCs/>
                <w:sz w:val="28"/>
              </w:rPr>
              <w:t>考    核   内    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bCs/>
                <w:sz w:val="28"/>
              </w:rPr>
            </w:pPr>
            <w:r>
              <w:rPr>
                <w:rFonts w:ascii="宋体" w:hAnsi="宋体"/>
                <w:bCs/>
                <w:sz w:val="28"/>
              </w:rPr>
              <w:t>分值</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hint="eastAsia" w:ascii="宋体" w:hAnsi="宋体"/>
                <w:bCs/>
                <w:sz w:val="28"/>
              </w:rPr>
            </w:pPr>
            <w:r>
              <w:rPr>
                <w:rFonts w:hint="eastAsia" w:ascii="宋体" w:hAnsi="宋体"/>
                <w:bCs/>
                <w:sz w:val="28"/>
              </w:rPr>
              <w:t>自评</w:t>
            </w: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hint="eastAsia" w:ascii="宋体" w:hAnsi="宋体"/>
                <w:bCs/>
                <w:sz w:val="28"/>
              </w:rPr>
            </w:pPr>
            <w:r>
              <w:rPr>
                <w:rFonts w:hint="eastAsia" w:ascii="宋体" w:hAnsi="宋体"/>
                <w:bCs/>
                <w:sz w:val="28"/>
              </w:rPr>
              <w:t>考评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基本条件（80分）</w:t>
            </w:r>
          </w:p>
        </w:tc>
        <w:tc>
          <w:tcPr>
            <w:tcW w:w="2134" w:type="dxa"/>
            <w:vMerge w:val="restart"/>
            <w:tcBorders>
              <w:top w:val="single" w:color="auto" w:sz="4" w:space="0"/>
              <w:left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文明意识</w:t>
            </w:r>
          </w:p>
          <w:p>
            <w:pPr>
              <w:pStyle w:val="2"/>
              <w:spacing w:line="300" w:lineRule="exact"/>
              <w:ind w:firstLine="0"/>
              <w:jc w:val="center"/>
              <w:rPr>
                <w:rFonts w:ascii="宋体" w:hAnsi="宋体"/>
              </w:rPr>
            </w:pPr>
            <w:r>
              <w:rPr>
                <w:rFonts w:ascii="宋体" w:hAnsi="宋体"/>
              </w:rPr>
              <w:t>（10分）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r>
              <w:rPr>
                <w:rFonts w:hint="eastAsia" w:ascii="宋体" w:hAnsi="宋体"/>
              </w:rPr>
              <w:t>1、</w:t>
            </w:r>
            <w:r>
              <w:rPr>
                <w:rFonts w:ascii="宋体" w:hAnsi="宋体"/>
              </w:rPr>
              <w:t>每年定期组织职工参加环保法律法规和生态环境知识的教育培训，</w:t>
            </w:r>
            <w:r>
              <w:rPr>
                <w:rFonts w:hint="eastAsia" w:ascii="宋体" w:hAnsi="宋体"/>
              </w:rPr>
              <w:t>提高</w:t>
            </w:r>
            <w:r>
              <w:rPr>
                <w:rFonts w:ascii="宋体" w:hAnsi="宋体"/>
              </w:rPr>
              <w:t>职工的生态文明意识</w:t>
            </w:r>
            <w:r>
              <w:rPr>
                <w:rFonts w:hint="eastAsia" w:ascii="宋体" w:hAnsi="宋体"/>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left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2.专职人员参加过各类生态环保培训，使之具有较高的生态文明意识和一定的环保知识。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left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3.积极参加各项生态文明和环保公益活动。</w:t>
            </w:r>
          </w:p>
        </w:tc>
        <w:tc>
          <w:tcPr>
            <w:tcW w:w="900" w:type="dxa"/>
            <w:tcBorders>
              <w:top w:val="single" w:color="auto" w:sz="4" w:space="0"/>
              <w:left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2</w:t>
            </w:r>
          </w:p>
        </w:tc>
        <w:tc>
          <w:tcPr>
            <w:tcW w:w="1425" w:type="dxa"/>
            <w:tcBorders>
              <w:top w:val="single" w:color="auto" w:sz="4" w:space="0"/>
              <w:left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分类条件（20分）</w:t>
            </w:r>
          </w:p>
        </w:tc>
        <w:tc>
          <w:tcPr>
            <w:tcW w:w="2134" w:type="dxa"/>
            <w:vMerge w:val="restart"/>
            <w:tcBorders>
              <w:top w:val="single" w:color="auto" w:sz="4" w:space="0"/>
              <w:left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学校、社区、</w:t>
            </w:r>
          </w:p>
          <w:p>
            <w:pPr>
              <w:pStyle w:val="2"/>
              <w:spacing w:line="300" w:lineRule="exact"/>
              <w:ind w:firstLine="0"/>
              <w:jc w:val="center"/>
              <w:rPr>
                <w:rFonts w:ascii="宋体" w:hAnsi="宋体"/>
              </w:rPr>
            </w:pPr>
            <w:r>
              <w:rPr>
                <w:rFonts w:ascii="宋体" w:hAnsi="宋体"/>
              </w:rPr>
              <w:t>医院、村镇等</w:t>
            </w:r>
          </w:p>
          <w:p>
            <w:pPr>
              <w:pStyle w:val="2"/>
              <w:spacing w:line="300" w:lineRule="exact"/>
              <w:ind w:firstLine="0"/>
              <w:jc w:val="center"/>
              <w:rPr>
                <w:rFonts w:ascii="宋体" w:hAnsi="宋体"/>
              </w:rPr>
            </w:pPr>
            <w:r>
              <w:rPr>
                <w:rFonts w:ascii="宋体" w:hAnsi="宋体"/>
              </w:rPr>
              <w:t>（20分）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1.已获得</w:t>
            </w:r>
            <w:r>
              <w:rPr>
                <w:rFonts w:hint="eastAsia" w:ascii="宋体" w:hAnsi="宋体"/>
              </w:rPr>
              <w:t>市</w:t>
            </w:r>
            <w:r>
              <w:rPr>
                <w:rFonts w:ascii="宋体" w:hAnsi="宋体"/>
              </w:rPr>
              <w:t>级及其以上绿色学校/生态村镇/绿色医院/绿色社区等绿色系列称号。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10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left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2.提倡节水、节电，措施得力，效果明显。</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6</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left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3.垃圾实施分类收集，无随意倾倒废物现象。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hint="eastAsia" w:ascii="宋体" w:hAnsi="宋体"/>
              </w:rPr>
            </w:pPr>
            <w:r>
              <w:rPr>
                <w:rFonts w:hint="eastAsia"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r>
              <w:rPr>
                <w:rFonts w:hint="eastAsia" w:ascii="宋体" w:hAnsi="宋体"/>
              </w:rPr>
              <w:t>4危险废物规范处置，无环保安全隐患。</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hint="eastAsia" w:ascii="宋体" w:hAnsi="宋体"/>
              </w:rPr>
            </w:pPr>
            <w:r>
              <w:rPr>
                <w:rFonts w:hint="eastAsia"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博物馆、科技馆等</w:t>
            </w:r>
          </w:p>
          <w:p>
            <w:pPr>
              <w:pStyle w:val="2"/>
              <w:spacing w:line="300" w:lineRule="exact"/>
              <w:ind w:firstLine="0"/>
              <w:jc w:val="center"/>
              <w:rPr>
                <w:rFonts w:ascii="宋体" w:hAnsi="宋体"/>
              </w:rPr>
            </w:pPr>
            <w:r>
              <w:rPr>
                <w:rFonts w:ascii="宋体" w:hAnsi="宋体"/>
              </w:rPr>
              <w:t>（20分）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1.已获得</w:t>
            </w:r>
            <w:r>
              <w:rPr>
                <w:rFonts w:hint="eastAsia" w:ascii="宋体" w:hAnsi="宋体"/>
              </w:rPr>
              <w:t>市</w:t>
            </w:r>
            <w:r>
              <w:rPr>
                <w:rFonts w:ascii="宋体" w:hAnsi="宋体"/>
              </w:rPr>
              <w:t>级及其以上科普教育基地或青少年教育基地等称号。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10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2.资源能源节约工作得力，效果明显。</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6</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3.面向公众和市场开展教育活动，具有较强示范、辐射和带动作用。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其它企事业单位</w:t>
            </w:r>
          </w:p>
          <w:p>
            <w:pPr>
              <w:pStyle w:val="2"/>
              <w:spacing w:line="300" w:lineRule="exact"/>
              <w:ind w:firstLine="0"/>
              <w:jc w:val="center"/>
              <w:rPr>
                <w:rFonts w:ascii="宋体" w:hAnsi="宋体"/>
              </w:rPr>
            </w:pPr>
            <w:r>
              <w:rPr>
                <w:rFonts w:ascii="宋体" w:hAnsi="宋体"/>
              </w:rPr>
              <w:t>（20分）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1.已通过</w:t>
            </w:r>
            <w:r>
              <w:rPr>
                <w:rFonts w:hint="eastAsia" w:ascii="宋体" w:hAnsi="宋体"/>
              </w:rPr>
              <w:t>市</w:t>
            </w:r>
            <w:r>
              <w:rPr>
                <w:rFonts w:ascii="宋体" w:hAnsi="宋体"/>
              </w:rPr>
              <w:t>级及其以上绿色企业等称号。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10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r>
              <w:rPr>
                <w:rFonts w:ascii="宋体" w:hAnsi="宋体"/>
              </w:rPr>
              <w:t>2.已通过清洁生产审计或ISO14000环境管理体系认证。</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hint="eastAsia" w:ascii="宋体" w:hAnsi="宋体"/>
              </w:rPr>
            </w:pPr>
            <w:r>
              <w:rPr>
                <w:rFonts w:hint="eastAsia"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r>
              <w:rPr>
                <w:rFonts w:hint="eastAsia" w:ascii="宋体" w:hAnsi="宋体"/>
              </w:rPr>
              <w:t>3</w:t>
            </w:r>
            <w:r>
              <w:rPr>
                <w:rFonts w:ascii="宋体" w:hAnsi="宋体"/>
              </w:rPr>
              <w:t>.</w:t>
            </w:r>
            <w:r>
              <w:rPr>
                <w:rFonts w:hint="eastAsia" w:ascii="宋体" w:hAnsi="宋体"/>
              </w:rPr>
              <w:t>已获得省、市级循环经济试点单位称号。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315" w:firstLineChars="150"/>
              <w:rPr>
                <w:rFonts w:hint="eastAsia" w:ascii="宋体" w:hAnsi="宋体"/>
              </w:rPr>
            </w:pPr>
            <w:r>
              <w:rPr>
                <w:rFonts w:hint="eastAsia"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hint="eastAsia" w:ascii="宋体" w:hAnsi="宋体"/>
              </w:rPr>
              <w:t>4</w:t>
            </w:r>
            <w:r>
              <w:rPr>
                <w:rFonts w:ascii="宋体" w:hAnsi="宋体"/>
              </w:rPr>
              <w:t>.资源能源节约工作得力，效果明显。</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6</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自然保护区、</w:t>
            </w:r>
          </w:p>
          <w:p>
            <w:pPr>
              <w:pStyle w:val="2"/>
              <w:spacing w:line="300" w:lineRule="exact"/>
              <w:ind w:firstLine="0"/>
              <w:jc w:val="center"/>
              <w:rPr>
                <w:rFonts w:ascii="宋体" w:hAnsi="宋体"/>
              </w:rPr>
            </w:pPr>
            <w:r>
              <w:rPr>
                <w:rFonts w:ascii="宋体" w:hAnsi="宋体"/>
              </w:rPr>
              <w:t>风景名胜区等</w:t>
            </w:r>
          </w:p>
          <w:p>
            <w:pPr>
              <w:pStyle w:val="2"/>
              <w:spacing w:line="300" w:lineRule="exact"/>
              <w:ind w:firstLine="0"/>
              <w:jc w:val="center"/>
              <w:rPr>
                <w:rFonts w:ascii="宋体" w:hAnsi="宋体"/>
              </w:rPr>
            </w:pPr>
            <w:r>
              <w:rPr>
                <w:rFonts w:ascii="宋体" w:hAnsi="宋体"/>
              </w:rPr>
              <w:t>（20分）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1.已获得</w:t>
            </w:r>
            <w:r>
              <w:rPr>
                <w:rFonts w:hint="eastAsia" w:ascii="宋体" w:hAnsi="宋体"/>
              </w:rPr>
              <w:t>市</w:t>
            </w:r>
            <w:r>
              <w:rPr>
                <w:rFonts w:ascii="宋体" w:hAnsi="宋体"/>
              </w:rPr>
              <w:t>级自然保护区、风景名胜区、湿地公园称号。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10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hint="eastAsia" w:ascii="宋体" w:hAnsi="宋体"/>
              </w:rPr>
            </w:pPr>
            <w:r>
              <w:rPr>
                <w:rFonts w:ascii="宋体" w:hAnsi="宋体"/>
              </w:rPr>
              <w:t>2.制定专项保护规划，生态环境保护措施切实可行</w:t>
            </w:r>
            <w:r>
              <w:rPr>
                <w:rFonts w:hint="eastAsia" w:ascii="宋体" w:hAnsi="宋体"/>
              </w:rPr>
              <w:t>，效果明显。</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3.无滥伐、滥垦、滥采、滥挖等生态破坏事件发生。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4.资源丰富，环境质量优良。</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附加条件</w:t>
            </w:r>
          </w:p>
          <w:p>
            <w:pPr>
              <w:pStyle w:val="2"/>
              <w:spacing w:line="300" w:lineRule="exact"/>
              <w:ind w:firstLine="0"/>
              <w:jc w:val="center"/>
              <w:rPr>
                <w:rFonts w:ascii="宋体" w:hAnsi="宋体"/>
              </w:rPr>
            </w:pPr>
            <w:r>
              <w:rPr>
                <w:rFonts w:ascii="宋体" w:hAnsi="宋体"/>
              </w:rPr>
              <w:t>（10分）</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媒体报道（2分）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得到社会的良好反映，有</w:t>
            </w:r>
            <w:r>
              <w:rPr>
                <w:rFonts w:hint="eastAsia" w:ascii="宋体" w:hAnsi="宋体"/>
              </w:rPr>
              <w:t>市</w:t>
            </w:r>
            <w:r>
              <w:rPr>
                <w:rFonts w:ascii="宋体" w:hAnsi="宋体"/>
              </w:rPr>
              <w:t>级及其以上报刊、电视</w:t>
            </w:r>
            <w:r>
              <w:rPr>
                <w:rFonts w:hint="eastAsia" w:ascii="宋体" w:hAnsi="宋体"/>
              </w:rPr>
              <w:t>、</w:t>
            </w:r>
            <w:r>
              <w:rPr>
                <w:rFonts w:ascii="宋体" w:hAnsi="宋体"/>
              </w:rPr>
              <w:t>电台报</w:t>
            </w:r>
            <w:r>
              <w:rPr>
                <w:rFonts w:hint="eastAsia" w:ascii="宋体" w:hAnsi="宋体"/>
              </w:rPr>
              <w:t>道</w:t>
            </w:r>
            <w:r>
              <w:rPr>
                <w:rFonts w:ascii="宋体" w:hAnsi="宋体"/>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环保奖励（4分）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1.有</w:t>
            </w:r>
            <w:r>
              <w:rPr>
                <w:rFonts w:hint="eastAsia" w:ascii="宋体" w:hAnsi="宋体"/>
              </w:rPr>
              <w:t>市</w:t>
            </w:r>
            <w:r>
              <w:rPr>
                <w:rFonts w:ascii="宋体" w:hAnsi="宋体"/>
              </w:rPr>
              <w:t>级及其以上政府生态文明和环境保护方面的特殊奖励。</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2.在生态环保领域作出特殊贡献得到社会各界的认可</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szCs w:val="20"/>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其它（4分）</w:t>
            </w:r>
          </w:p>
        </w:tc>
        <w:tc>
          <w:tcPr>
            <w:tcW w:w="789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r>
              <w:rPr>
                <w:rFonts w:ascii="宋体" w:hAnsi="宋体"/>
              </w:rPr>
              <w:t>不断改进创新教育内容和方式，生态文明</w:t>
            </w:r>
            <w:r>
              <w:rPr>
                <w:rFonts w:hint="eastAsia" w:ascii="宋体" w:hAnsi="宋体"/>
              </w:rPr>
              <w:t>宣传</w:t>
            </w:r>
            <w:r>
              <w:rPr>
                <w:rFonts w:ascii="宋体" w:hAnsi="宋体"/>
              </w:rPr>
              <w:t>教育具有创新性。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jc w:val="center"/>
              <w:rPr>
                <w:rFonts w:ascii="宋体" w:hAnsi="宋体"/>
              </w:rPr>
            </w:pPr>
            <w:r>
              <w:rPr>
                <w:rFonts w:ascii="宋体" w:hAnsi="宋体"/>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c>
          <w:tcPr>
            <w:tcW w:w="1768" w:type="dxa"/>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ind w:firstLine="0"/>
              <w:rPr>
                <w:rFonts w:ascii="宋体" w:hAnsi="宋体"/>
              </w:rPr>
            </w:pPr>
          </w:p>
        </w:tc>
      </w:tr>
    </w:tbl>
    <w:p>
      <w:pPr>
        <w:ind w:left="-359" w:leftChars="-171" w:firstLine="410" w:firstLineChars="171"/>
        <w:rPr>
          <w:rFonts w:hint="eastAsia" w:ascii="宋体" w:hAnsi="宋体"/>
          <w:sz w:val="24"/>
        </w:rPr>
      </w:pPr>
      <w:r>
        <w:rPr>
          <w:rFonts w:hint="eastAsia" w:ascii="宋体" w:hAnsi="宋体"/>
          <w:sz w:val="24"/>
        </w:rPr>
        <w:t>注：考评按照《苏州高新区</w:t>
      </w:r>
      <w:r>
        <w:rPr>
          <w:rFonts w:ascii="宋体" w:hAnsi="宋体"/>
          <w:sz w:val="24"/>
        </w:rPr>
        <w:t>生态文明</w:t>
      </w:r>
      <w:r>
        <w:rPr>
          <w:rFonts w:hint="eastAsia" w:ascii="宋体" w:hAnsi="宋体"/>
          <w:sz w:val="24"/>
        </w:rPr>
        <w:t>宣传</w:t>
      </w:r>
      <w:r>
        <w:rPr>
          <w:rFonts w:ascii="宋体" w:hAnsi="宋体"/>
          <w:sz w:val="24"/>
        </w:rPr>
        <w:t>教育基地考评标准（暂行）</w:t>
      </w:r>
      <w:r>
        <w:rPr>
          <w:rFonts w:hint="eastAsia" w:ascii="宋体" w:hAnsi="宋体"/>
          <w:sz w:val="24"/>
        </w:rPr>
        <w:t>》进行，考评总分值为100分，自评须满95分、考评须满90分取得公示资格，公示时间为5个工作日。</w:t>
      </w:r>
    </w:p>
    <w:p>
      <w:pPr>
        <w:spacing w:line="500" w:lineRule="exact"/>
        <w:rPr>
          <w:rFonts w:ascii="宋体" w:hAnsi="宋体"/>
          <w:sz w:val="28"/>
        </w:rPr>
        <w:sectPr>
          <w:pgSz w:w="16838" w:h="11906" w:orient="landscape"/>
          <w:pgMar w:top="1588" w:right="1304" w:bottom="1588" w:left="1304" w:header="851" w:footer="992" w:gutter="0"/>
          <w:cols w:space="720" w:num="1"/>
          <w:docGrid w:linePitch="312" w:charSpace="0"/>
        </w:sectPr>
      </w:pPr>
    </w:p>
    <w:p>
      <w:pPr>
        <w:spacing w:line="560" w:lineRule="exact"/>
        <w:jc w:val="center"/>
        <w:rPr>
          <w:rFonts w:hint="eastAsia" w:ascii="宋体" w:hAnsi="宋体"/>
          <w:b/>
          <w:bCs/>
          <w:sz w:val="44"/>
          <w:szCs w:val="44"/>
        </w:rPr>
      </w:pPr>
      <w:r>
        <w:rPr>
          <w:rFonts w:hint="eastAsia" w:ascii="宋体" w:hAnsi="宋体"/>
          <w:b/>
          <w:bCs/>
          <w:sz w:val="44"/>
          <w:szCs w:val="44"/>
        </w:rPr>
        <w:t>苏州高新区生态文明宣传教育基地申报表</w:t>
      </w:r>
    </w:p>
    <w:p>
      <w:pPr>
        <w:rPr>
          <w:rFonts w:hint="eastAsia" w:ascii="宋体" w:hAnsi="宋体"/>
        </w:rPr>
      </w:pPr>
    </w:p>
    <w:p>
      <w:pPr>
        <w:spacing w:before="240" w:beforeLines="100"/>
        <w:rPr>
          <w:rFonts w:hint="eastAsia" w:ascii="宋体" w:hAnsi="宋体"/>
          <w:b/>
          <w:sz w:val="24"/>
        </w:rPr>
      </w:pPr>
      <w:r>
        <w:rPr>
          <w:rFonts w:hint="eastAsia" w:ascii="宋体" w:hAnsi="宋体"/>
          <w:b/>
          <w:sz w:val="24"/>
        </w:rPr>
        <w:t>申报单位（盖章）</w:t>
      </w:r>
      <w:r>
        <w:rPr>
          <w:rFonts w:hint="eastAsia" w:ascii="宋体" w:hAnsi="宋体"/>
          <w:b/>
          <w:sz w:val="24"/>
        </w:rPr>
        <w:tab/>
      </w:r>
      <w:r>
        <w:rPr>
          <w:rFonts w:hint="eastAsia" w:ascii="宋体" w:hAnsi="宋体"/>
          <w:b/>
          <w:sz w:val="24"/>
        </w:rPr>
        <w:tab/>
      </w:r>
      <w:r>
        <w:rPr>
          <w:rFonts w:hint="eastAsia" w:ascii="宋体" w:hAnsi="宋体"/>
          <w:b/>
          <w:sz w:val="24"/>
        </w:rPr>
        <w:tab/>
      </w:r>
      <w:r>
        <w:rPr>
          <w:rFonts w:hint="eastAsia" w:ascii="宋体" w:hAnsi="宋体"/>
          <w:b/>
          <w:sz w:val="24"/>
        </w:rPr>
        <w:tab/>
      </w:r>
      <w:r>
        <w:rPr>
          <w:rFonts w:hint="eastAsia" w:ascii="宋体" w:hAnsi="宋体"/>
          <w:b/>
          <w:sz w:val="24"/>
        </w:rPr>
        <w:t xml:space="preserve">                填报日期     年   月   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769"/>
        <w:gridCol w:w="1236"/>
        <w:gridCol w:w="1004"/>
        <w:gridCol w:w="542"/>
        <w:gridCol w:w="100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00" w:type="dxa"/>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单位名称</w:t>
            </w:r>
          </w:p>
        </w:tc>
        <w:tc>
          <w:tcPr>
            <w:tcW w:w="3018" w:type="dxa"/>
            <w:gridSpan w:val="2"/>
            <w:noWrap w:val="0"/>
            <w:vAlign w:val="center"/>
          </w:tcPr>
          <w:p>
            <w:pPr>
              <w:spacing w:line="400" w:lineRule="exact"/>
              <w:jc w:val="center"/>
              <w:rPr>
                <w:rFonts w:hint="eastAsia" w:ascii="宋体" w:hAnsi="宋体"/>
                <w:w w:val="90"/>
                <w:sz w:val="28"/>
                <w:szCs w:val="28"/>
              </w:rPr>
            </w:pPr>
          </w:p>
        </w:tc>
        <w:tc>
          <w:tcPr>
            <w:tcW w:w="1247" w:type="dxa"/>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上级主管单位</w:t>
            </w:r>
          </w:p>
        </w:tc>
        <w:tc>
          <w:tcPr>
            <w:tcW w:w="2935" w:type="dxa"/>
            <w:gridSpan w:val="3"/>
            <w:noWrap w:val="0"/>
            <w:vAlign w:val="center"/>
          </w:tcPr>
          <w:p>
            <w:pPr>
              <w:spacing w:line="400" w:lineRule="exact"/>
              <w:jc w:val="center"/>
              <w:rPr>
                <w:rFonts w:hint="eastAsia"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单位</w:t>
            </w:r>
          </w:p>
          <w:p>
            <w:pPr>
              <w:spacing w:line="400" w:lineRule="exact"/>
              <w:jc w:val="center"/>
              <w:rPr>
                <w:rFonts w:hint="eastAsia" w:ascii="宋体" w:hAnsi="宋体"/>
                <w:w w:val="90"/>
                <w:sz w:val="28"/>
                <w:szCs w:val="28"/>
              </w:rPr>
            </w:pPr>
            <w:r>
              <w:rPr>
                <w:rFonts w:hint="eastAsia" w:ascii="宋体" w:hAnsi="宋体"/>
                <w:w w:val="90"/>
                <w:sz w:val="28"/>
                <w:szCs w:val="28"/>
              </w:rPr>
              <w:t>法人代表</w:t>
            </w:r>
          </w:p>
        </w:tc>
        <w:tc>
          <w:tcPr>
            <w:tcW w:w="1782" w:type="dxa"/>
            <w:noWrap w:val="0"/>
            <w:vAlign w:val="center"/>
          </w:tcPr>
          <w:p>
            <w:pPr>
              <w:spacing w:line="400" w:lineRule="exact"/>
              <w:jc w:val="center"/>
              <w:rPr>
                <w:rFonts w:hint="eastAsia" w:ascii="宋体" w:hAnsi="宋体"/>
                <w:w w:val="90"/>
                <w:sz w:val="28"/>
                <w:szCs w:val="28"/>
              </w:rPr>
            </w:pPr>
          </w:p>
        </w:tc>
        <w:tc>
          <w:tcPr>
            <w:tcW w:w="1236" w:type="dxa"/>
            <w:noWrap w:val="0"/>
            <w:vAlign w:val="center"/>
          </w:tcPr>
          <w:p>
            <w:pPr>
              <w:spacing w:line="400" w:lineRule="exact"/>
              <w:ind w:left="-167" w:right="-132"/>
              <w:jc w:val="center"/>
              <w:rPr>
                <w:rFonts w:hint="eastAsia" w:ascii="宋体" w:hAnsi="宋体"/>
                <w:w w:val="90"/>
                <w:sz w:val="28"/>
                <w:szCs w:val="28"/>
              </w:rPr>
            </w:pPr>
            <w:r>
              <w:rPr>
                <w:rFonts w:hint="eastAsia" w:ascii="宋体" w:hAnsi="宋体"/>
                <w:w w:val="90"/>
                <w:sz w:val="28"/>
                <w:szCs w:val="28"/>
              </w:rPr>
              <w:t>联系电话</w:t>
            </w:r>
          </w:p>
        </w:tc>
        <w:tc>
          <w:tcPr>
            <w:tcW w:w="1247" w:type="dxa"/>
            <w:noWrap w:val="0"/>
            <w:vAlign w:val="center"/>
          </w:tcPr>
          <w:p>
            <w:pPr>
              <w:spacing w:line="400" w:lineRule="exact"/>
              <w:jc w:val="center"/>
              <w:rPr>
                <w:rFonts w:hint="eastAsia" w:ascii="宋体" w:hAnsi="宋体"/>
                <w:w w:val="90"/>
                <w:sz w:val="28"/>
                <w:szCs w:val="28"/>
              </w:rPr>
            </w:pPr>
          </w:p>
        </w:tc>
        <w:tc>
          <w:tcPr>
            <w:tcW w:w="1326" w:type="dxa"/>
            <w:gridSpan w:val="2"/>
            <w:noWrap w:val="0"/>
            <w:vAlign w:val="center"/>
          </w:tcPr>
          <w:p>
            <w:pPr>
              <w:spacing w:line="400" w:lineRule="exact"/>
              <w:ind w:left="-104" w:right="-104" w:firstLine="42"/>
              <w:jc w:val="center"/>
              <w:rPr>
                <w:rFonts w:hint="eastAsia" w:ascii="宋体" w:hAnsi="宋体"/>
                <w:w w:val="90"/>
                <w:sz w:val="28"/>
                <w:szCs w:val="28"/>
              </w:rPr>
            </w:pPr>
            <w:r>
              <w:rPr>
                <w:rFonts w:hint="eastAsia" w:ascii="宋体" w:hAnsi="宋体"/>
                <w:w w:val="90"/>
                <w:sz w:val="28"/>
                <w:szCs w:val="28"/>
              </w:rPr>
              <w:t>手机号码</w:t>
            </w:r>
          </w:p>
        </w:tc>
        <w:tc>
          <w:tcPr>
            <w:tcW w:w="1609" w:type="dxa"/>
            <w:noWrap w:val="0"/>
            <w:vAlign w:val="top"/>
          </w:tcPr>
          <w:p>
            <w:pPr>
              <w:spacing w:line="400" w:lineRule="exact"/>
              <w:jc w:val="center"/>
              <w:rPr>
                <w:rFonts w:hint="eastAsia"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00" w:type="dxa"/>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项目负责人</w:t>
            </w:r>
          </w:p>
        </w:tc>
        <w:tc>
          <w:tcPr>
            <w:tcW w:w="1782" w:type="dxa"/>
            <w:noWrap w:val="0"/>
            <w:vAlign w:val="center"/>
          </w:tcPr>
          <w:p>
            <w:pPr>
              <w:spacing w:line="400" w:lineRule="exact"/>
              <w:jc w:val="center"/>
              <w:rPr>
                <w:rFonts w:hint="eastAsia" w:ascii="宋体" w:hAnsi="宋体"/>
                <w:w w:val="90"/>
                <w:sz w:val="28"/>
                <w:szCs w:val="28"/>
              </w:rPr>
            </w:pPr>
          </w:p>
        </w:tc>
        <w:tc>
          <w:tcPr>
            <w:tcW w:w="1236" w:type="dxa"/>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联系电话</w:t>
            </w:r>
          </w:p>
        </w:tc>
        <w:tc>
          <w:tcPr>
            <w:tcW w:w="1247" w:type="dxa"/>
            <w:noWrap w:val="0"/>
            <w:vAlign w:val="center"/>
          </w:tcPr>
          <w:p>
            <w:pPr>
              <w:spacing w:line="400" w:lineRule="exact"/>
              <w:jc w:val="center"/>
              <w:rPr>
                <w:rFonts w:hint="eastAsia" w:ascii="宋体" w:hAnsi="宋体"/>
                <w:w w:val="90"/>
                <w:sz w:val="28"/>
                <w:szCs w:val="28"/>
              </w:rPr>
            </w:pPr>
          </w:p>
        </w:tc>
        <w:tc>
          <w:tcPr>
            <w:tcW w:w="1326" w:type="dxa"/>
            <w:gridSpan w:val="2"/>
            <w:noWrap w:val="0"/>
            <w:vAlign w:val="center"/>
          </w:tcPr>
          <w:p>
            <w:pPr>
              <w:spacing w:line="400" w:lineRule="exact"/>
              <w:ind w:firstLine="61"/>
              <w:jc w:val="center"/>
              <w:rPr>
                <w:rFonts w:hint="eastAsia" w:ascii="宋体" w:hAnsi="宋体"/>
                <w:w w:val="90"/>
                <w:sz w:val="28"/>
                <w:szCs w:val="28"/>
              </w:rPr>
            </w:pPr>
            <w:r>
              <w:rPr>
                <w:rFonts w:hint="eastAsia" w:ascii="宋体" w:hAnsi="宋体"/>
                <w:w w:val="90"/>
                <w:sz w:val="28"/>
                <w:szCs w:val="28"/>
              </w:rPr>
              <w:t>手机号码</w:t>
            </w:r>
          </w:p>
        </w:tc>
        <w:tc>
          <w:tcPr>
            <w:tcW w:w="1609" w:type="dxa"/>
            <w:noWrap w:val="0"/>
            <w:vAlign w:val="top"/>
          </w:tcPr>
          <w:p>
            <w:pPr>
              <w:spacing w:line="400" w:lineRule="exact"/>
              <w:jc w:val="center"/>
              <w:rPr>
                <w:rFonts w:hint="eastAsia"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00" w:type="dxa"/>
            <w:noWrap w:val="0"/>
            <w:vAlign w:val="center"/>
          </w:tcPr>
          <w:p>
            <w:pPr>
              <w:spacing w:line="400" w:lineRule="exact"/>
              <w:jc w:val="center"/>
              <w:rPr>
                <w:rFonts w:hint="eastAsia" w:ascii="宋体" w:hAnsi="宋体"/>
                <w:w w:val="80"/>
                <w:sz w:val="28"/>
                <w:szCs w:val="28"/>
              </w:rPr>
            </w:pPr>
            <w:r>
              <w:rPr>
                <w:rFonts w:hint="eastAsia" w:ascii="宋体" w:hAnsi="宋体"/>
                <w:w w:val="80"/>
                <w:sz w:val="28"/>
                <w:szCs w:val="28"/>
              </w:rPr>
              <w:t>生态文明宣传</w:t>
            </w:r>
          </w:p>
          <w:p>
            <w:pPr>
              <w:spacing w:line="400" w:lineRule="exact"/>
              <w:jc w:val="center"/>
              <w:rPr>
                <w:rFonts w:hint="eastAsia" w:ascii="宋体" w:hAnsi="宋体"/>
                <w:w w:val="80"/>
                <w:sz w:val="28"/>
                <w:szCs w:val="28"/>
              </w:rPr>
            </w:pPr>
            <w:r>
              <w:rPr>
                <w:rFonts w:hint="eastAsia" w:ascii="宋体" w:hAnsi="宋体"/>
                <w:w w:val="80"/>
                <w:sz w:val="28"/>
                <w:szCs w:val="28"/>
              </w:rPr>
              <w:t>教育基地</w:t>
            </w:r>
          </w:p>
          <w:p>
            <w:pPr>
              <w:spacing w:line="400" w:lineRule="exact"/>
              <w:jc w:val="center"/>
              <w:rPr>
                <w:rFonts w:hint="eastAsia" w:ascii="宋体" w:hAnsi="宋体"/>
                <w:w w:val="90"/>
                <w:sz w:val="28"/>
                <w:szCs w:val="28"/>
              </w:rPr>
            </w:pPr>
            <w:r>
              <w:rPr>
                <w:rFonts w:hint="eastAsia" w:ascii="宋体" w:hAnsi="宋体"/>
                <w:w w:val="80"/>
                <w:sz w:val="28"/>
                <w:szCs w:val="28"/>
              </w:rPr>
              <w:t>申报名称</w:t>
            </w:r>
          </w:p>
        </w:tc>
        <w:tc>
          <w:tcPr>
            <w:tcW w:w="7200" w:type="dxa"/>
            <w:gridSpan w:val="6"/>
            <w:noWrap w:val="0"/>
            <w:vAlign w:val="center"/>
          </w:tcPr>
          <w:p>
            <w:pPr>
              <w:spacing w:line="400" w:lineRule="exact"/>
              <w:jc w:val="center"/>
              <w:rPr>
                <w:rFonts w:hint="eastAsia"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00" w:type="dxa"/>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单位地址</w:t>
            </w:r>
          </w:p>
        </w:tc>
        <w:tc>
          <w:tcPr>
            <w:tcW w:w="7200" w:type="dxa"/>
            <w:gridSpan w:val="6"/>
            <w:noWrap w:val="0"/>
            <w:vAlign w:val="center"/>
          </w:tcPr>
          <w:p>
            <w:pPr>
              <w:spacing w:line="400" w:lineRule="exact"/>
              <w:jc w:val="center"/>
              <w:rPr>
                <w:rFonts w:hint="eastAsia"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trPr>
        <w:tc>
          <w:tcPr>
            <w:tcW w:w="1800" w:type="dxa"/>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近三年来单位获得的荣誉</w:t>
            </w:r>
          </w:p>
        </w:tc>
        <w:tc>
          <w:tcPr>
            <w:tcW w:w="7200" w:type="dxa"/>
            <w:gridSpan w:val="6"/>
            <w:noWrap w:val="0"/>
            <w:vAlign w:val="center"/>
          </w:tcPr>
          <w:p>
            <w:pPr>
              <w:spacing w:line="4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800" w:type="dxa"/>
            <w:vMerge w:val="restart"/>
            <w:noWrap w:val="0"/>
            <w:vAlign w:val="top"/>
          </w:tcPr>
          <w:p>
            <w:pPr>
              <w:spacing w:line="400" w:lineRule="exact"/>
              <w:jc w:val="center"/>
              <w:rPr>
                <w:rFonts w:hint="eastAsia" w:ascii="宋体" w:hAnsi="宋体"/>
                <w:w w:val="90"/>
                <w:sz w:val="28"/>
                <w:szCs w:val="28"/>
              </w:rPr>
            </w:pPr>
            <w:r>
              <w:rPr>
                <w:rFonts w:hint="eastAsia" w:ascii="宋体" w:hAnsi="宋体"/>
                <w:w w:val="90"/>
                <w:sz w:val="28"/>
                <w:szCs w:val="28"/>
              </w:rPr>
              <w:t>基地</w:t>
            </w:r>
          </w:p>
          <w:p>
            <w:pPr>
              <w:spacing w:line="400" w:lineRule="exact"/>
              <w:jc w:val="center"/>
              <w:rPr>
                <w:rFonts w:hint="eastAsia" w:ascii="宋体" w:hAnsi="宋体"/>
                <w:w w:val="90"/>
                <w:sz w:val="28"/>
                <w:szCs w:val="28"/>
              </w:rPr>
            </w:pPr>
            <w:r>
              <w:rPr>
                <w:rFonts w:hint="eastAsia" w:ascii="宋体" w:hAnsi="宋体"/>
                <w:w w:val="90"/>
                <w:sz w:val="28"/>
                <w:szCs w:val="28"/>
              </w:rPr>
              <w:t>接待能力</w:t>
            </w:r>
          </w:p>
        </w:tc>
        <w:tc>
          <w:tcPr>
            <w:tcW w:w="3018" w:type="dxa"/>
            <w:gridSpan w:val="2"/>
            <w:vMerge w:val="restart"/>
            <w:noWrap w:val="0"/>
            <w:vAlign w:val="center"/>
          </w:tcPr>
          <w:p>
            <w:pPr>
              <w:spacing w:line="400" w:lineRule="exact"/>
              <w:jc w:val="center"/>
              <w:rPr>
                <w:rFonts w:hint="eastAsia" w:ascii="宋体" w:hAnsi="宋体"/>
                <w:w w:val="90"/>
                <w:sz w:val="28"/>
                <w:szCs w:val="28"/>
              </w:rPr>
            </w:pPr>
            <w:r>
              <w:rPr>
                <w:rFonts w:hint="eastAsia" w:ascii="宋体" w:hAnsi="宋体"/>
                <w:sz w:val="24"/>
              </w:rPr>
              <w:t xml:space="preserve">              人次/年</w:t>
            </w:r>
          </w:p>
        </w:tc>
        <w:tc>
          <w:tcPr>
            <w:tcW w:w="1887" w:type="dxa"/>
            <w:gridSpan w:val="2"/>
            <w:vMerge w:val="restart"/>
            <w:noWrap w:val="0"/>
            <w:vAlign w:val="top"/>
          </w:tcPr>
          <w:p>
            <w:pPr>
              <w:spacing w:line="400" w:lineRule="exact"/>
              <w:jc w:val="center"/>
              <w:rPr>
                <w:rFonts w:hint="eastAsia" w:ascii="宋体" w:hAnsi="宋体"/>
                <w:w w:val="90"/>
                <w:sz w:val="28"/>
                <w:szCs w:val="28"/>
              </w:rPr>
            </w:pPr>
            <w:r>
              <w:rPr>
                <w:rFonts w:hint="eastAsia" w:ascii="宋体" w:hAnsi="宋体"/>
                <w:w w:val="90"/>
                <w:sz w:val="28"/>
                <w:szCs w:val="28"/>
              </w:rPr>
              <w:t>基地</w:t>
            </w:r>
          </w:p>
          <w:p>
            <w:pPr>
              <w:spacing w:line="400" w:lineRule="exact"/>
              <w:jc w:val="center"/>
              <w:rPr>
                <w:rFonts w:hint="eastAsia" w:ascii="宋体" w:hAnsi="宋体"/>
                <w:w w:val="90"/>
                <w:sz w:val="28"/>
                <w:szCs w:val="28"/>
              </w:rPr>
            </w:pPr>
            <w:r>
              <w:rPr>
                <w:rFonts w:hint="eastAsia" w:ascii="宋体" w:hAnsi="宋体"/>
                <w:w w:val="90"/>
                <w:sz w:val="28"/>
                <w:szCs w:val="28"/>
              </w:rPr>
              <w:t>建设投入</w:t>
            </w:r>
          </w:p>
        </w:tc>
        <w:tc>
          <w:tcPr>
            <w:tcW w:w="2295" w:type="dxa"/>
            <w:gridSpan w:val="2"/>
            <w:noWrap w:val="0"/>
            <w:vAlign w:val="top"/>
          </w:tcPr>
          <w:p>
            <w:pPr>
              <w:spacing w:line="400" w:lineRule="exact"/>
              <w:rPr>
                <w:rFonts w:hint="eastAsia" w:ascii="宋体" w:hAnsi="宋体"/>
                <w:w w:val="90"/>
                <w:sz w:val="28"/>
                <w:szCs w:val="28"/>
              </w:rPr>
            </w:pPr>
            <w:r>
              <w:rPr>
                <w:rFonts w:hint="eastAsia" w:ascii="宋体" w:hAnsi="宋体"/>
                <w:sz w:val="24"/>
              </w:rPr>
              <w:t>硬件：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Merge w:val="continue"/>
            <w:noWrap w:val="0"/>
            <w:vAlign w:val="top"/>
          </w:tcPr>
          <w:p>
            <w:pPr>
              <w:spacing w:line="400" w:lineRule="exact"/>
              <w:jc w:val="center"/>
              <w:rPr>
                <w:rFonts w:hint="eastAsia" w:ascii="宋体" w:hAnsi="宋体"/>
                <w:w w:val="90"/>
                <w:sz w:val="28"/>
                <w:szCs w:val="28"/>
              </w:rPr>
            </w:pPr>
          </w:p>
        </w:tc>
        <w:tc>
          <w:tcPr>
            <w:tcW w:w="3018" w:type="dxa"/>
            <w:gridSpan w:val="2"/>
            <w:vMerge w:val="continue"/>
            <w:noWrap w:val="0"/>
            <w:vAlign w:val="center"/>
          </w:tcPr>
          <w:p>
            <w:pPr>
              <w:spacing w:line="400" w:lineRule="exact"/>
              <w:jc w:val="center"/>
              <w:rPr>
                <w:rFonts w:hint="eastAsia" w:ascii="宋体" w:hAnsi="宋体"/>
                <w:sz w:val="24"/>
              </w:rPr>
            </w:pPr>
          </w:p>
        </w:tc>
        <w:tc>
          <w:tcPr>
            <w:tcW w:w="1887" w:type="dxa"/>
            <w:gridSpan w:val="2"/>
            <w:vMerge w:val="continue"/>
            <w:noWrap w:val="0"/>
            <w:vAlign w:val="top"/>
          </w:tcPr>
          <w:p>
            <w:pPr>
              <w:spacing w:line="400" w:lineRule="exact"/>
              <w:jc w:val="center"/>
              <w:rPr>
                <w:rFonts w:hint="eastAsia" w:ascii="宋体" w:hAnsi="宋体"/>
                <w:w w:val="90"/>
                <w:sz w:val="28"/>
                <w:szCs w:val="28"/>
              </w:rPr>
            </w:pPr>
          </w:p>
        </w:tc>
        <w:tc>
          <w:tcPr>
            <w:tcW w:w="2295" w:type="dxa"/>
            <w:gridSpan w:val="2"/>
            <w:noWrap w:val="0"/>
            <w:vAlign w:val="top"/>
          </w:tcPr>
          <w:p>
            <w:pPr>
              <w:spacing w:line="400" w:lineRule="exact"/>
              <w:rPr>
                <w:rFonts w:hint="eastAsia" w:ascii="宋体" w:hAnsi="宋体"/>
                <w:sz w:val="24"/>
              </w:rPr>
            </w:pPr>
            <w:r>
              <w:rPr>
                <w:rFonts w:hint="eastAsia" w:ascii="宋体" w:hAnsi="宋体"/>
                <w:sz w:val="24"/>
              </w:rPr>
              <w:t>软件：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800" w:type="dxa"/>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是否收费</w:t>
            </w:r>
          </w:p>
        </w:tc>
        <w:tc>
          <w:tcPr>
            <w:tcW w:w="3018" w:type="dxa"/>
            <w:gridSpan w:val="2"/>
            <w:noWrap w:val="0"/>
            <w:vAlign w:val="center"/>
          </w:tcPr>
          <w:p>
            <w:pPr>
              <w:spacing w:line="400" w:lineRule="exact"/>
              <w:jc w:val="center"/>
              <w:rPr>
                <w:rFonts w:hint="eastAsia" w:ascii="宋体" w:hAnsi="宋体"/>
                <w:w w:val="90"/>
                <w:sz w:val="28"/>
                <w:szCs w:val="28"/>
              </w:rPr>
            </w:pPr>
            <w:r>
              <w:rPr>
                <w:rFonts w:ascii="宋体" w:hAnsi="宋体" w:cs="宋体"/>
                <w:kern w:val="0"/>
                <w:sz w:val="24"/>
              </w:rPr>
              <w:t>是□        否□</w:t>
            </w:r>
          </w:p>
        </w:tc>
        <w:tc>
          <w:tcPr>
            <w:tcW w:w="1887" w:type="dxa"/>
            <w:gridSpan w:val="2"/>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收费标准</w:t>
            </w:r>
          </w:p>
        </w:tc>
        <w:tc>
          <w:tcPr>
            <w:tcW w:w="2295" w:type="dxa"/>
            <w:gridSpan w:val="2"/>
            <w:noWrap w:val="0"/>
            <w:vAlign w:val="center"/>
          </w:tcPr>
          <w:p>
            <w:pPr>
              <w:spacing w:line="400" w:lineRule="exact"/>
              <w:jc w:val="center"/>
              <w:rPr>
                <w:rFonts w:hint="eastAsia" w:ascii="宋体" w:hAnsi="宋体"/>
                <w:w w:val="90"/>
                <w:sz w:val="28"/>
                <w:szCs w:val="28"/>
              </w:rPr>
            </w:pPr>
            <w:r>
              <w:rPr>
                <w:rFonts w:hint="eastAsia" w:ascii="宋体" w:hAnsi="宋体"/>
                <w:sz w:val="24"/>
              </w:rPr>
              <w:t xml:space="preserve">              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1800" w:type="dxa"/>
            <w:noWrap w:val="0"/>
            <w:vAlign w:val="center"/>
          </w:tcPr>
          <w:p>
            <w:pPr>
              <w:spacing w:line="400" w:lineRule="exact"/>
              <w:jc w:val="center"/>
              <w:rPr>
                <w:rFonts w:hint="eastAsia" w:ascii="宋体" w:hAnsi="宋体"/>
                <w:w w:val="90"/>
                <w:sz w:val="28"/>
                <w:szCs w:val="28"/>
              </w:rPr>
            </w:pPr>
            <w:r>
              <w:rPr>
                <w:rFonts w:hint="eastAsia" w:ascii="宋体" w:hAnsi="宋体"/>
                <w:w w:val="90"/>
                <w:sz w:val="28"/>
                <w:szCs w:val="28"/>
              </w:rPr>
              <w:t>双休日</w:t>
            </w:r>
          </w:p>
          <w:p>
            <w:pPr>
              <w:spacing w:line="400" w:lineRule="exact"/>
              <w:jc w:val="center"/>
              <w:rPr>
                <w:rFonts w:hint="eastAsia" w:ascii="宋体" w:hAnsi="宋体"/>
                <w:w w:val="90"/>
                <w:sz w:val="28"/>
                <w:szCs w:val="28"/>
              </w:rPr>
            </w:pPr>
            <w:r>
              <w:rPr>
                <w:rFonts w:hint="eastAsia" w:ascii="宋体" w:hAnsi="宋体"/>
                <w:w w:val="90"/>
                <w:sz w:val="28"/>
                <w:szCs w:val="28"/>
              </w:rPr>
              <w:t>能否开放</w:t>
            </w:r>
          </w:p>
        </w:tc>
        <w:tc>
          <w:tcPr>
            <w:tcW w:w="3018" w:type="dxa"/>
            <w:gridSpan w:val="2"/>
            <w:noWrap w:val="0"/>
            <w:vAlign w:val="center"/>
          </w:tcPr>
          <w:p>
            <w:pPr>
              <w:spacing w:line="400" w:lineRule="exact"/>
              <w:jc w:val="center"/>
              <w:rPr>
                <w:rFonts w:hint="eastAsia" w:ascii="宋体" w:hAnsi="宋体"/>
                <w:w w:val="90"/>
                <w:sz w:val="28"/>
                <w:szCs w:val="28"/>
              </w:rPr>
            </w:pPr>
            <w:r>
              <w:rPr>
                <w:rFonts w:hint="eastAsia" w:ascii="宋体" w:hAnsi="宋体" w:cs="宋体"/>
                <w:kern w:val="0"/>
                <w:sz w:val="24"/>
              </w:rPr>
              <w:t>能</w:t>
            </w:r>
            <w:r>
              <w:rPr>
                <w:rFonts w:ascii="宋体" w:hAnsi="宋体" w:cs="宋体"/>
                <w:kern w:val="0"/>
                <w:sz w:val="24"/>
              </w:rPr>
              <w:t>□        否□</w:t>
            </w:r>
          </w:p>
        </w:tc>
        <w:tc>
          <w:tcPr>
            <w:tcW w:w="1887" w:type="dxa"/>
            <w:gridSpan w:val="2"/>
            <w:noWrap w:val="0"/>
            <w:vAlign w:val="center"/>
          </w:tcPr>
          <w:p>
            <w:pPr>
              <w:spacing w:line="400" w:lineRule="exact"/>
              <w:jc w:val="center"/>
              <w:rPr>
                <w:rFonts w:hint="eastAsia" w:ascii="宋体" w:hAnsi="宋体"/>
                <w:w w:val="80"/>
                <w:sz w:val="28"/>
                <w:szCs w:val="28"/>
              </w:rPr>
            </w:pPr>
            <w:r>
              <w:rPr>
                <w:rFonts w:hint="eastAsia" w:ascii="宋体" w:hAnsi="宋体"/>
                <w:w w:val="80"/>
                <w:sz w:val="28"/>
                <w:szCs w:val="28"/>
              </w:rPr>
              <w:t>节假日</w:t>
            </w:r>
          </w:p>
          <w:p>
            <w:pPr>
              <w:spacing w:line="400" w:lineRule="exact"/>
              <w:jc w:val="center"/>
              <w:rPr>
                <w:rFonts w:hint="eastAsia" w:ascii="宋体" w:hAnsi="宋体"/>
                <w:w w:val="90"/>
                <w:sz w:val="28"/>
                <w:szCs w:val="28"/>
              </w:rPr>
            </w:pPr>
            <w:r>
              <w:rPr>
                <w:rFonts w:hint="eastAsia" w:ascii="宋体" w:hAnsi="宋体"/>
                <w:w w:val="80"/>
                <w:sz w:val="28"/>
                <w:szCs w:val="28"/>
              </w:rPr>
              <w:t>能否开放</w:t>
            </w:r>
          </w:p>
        </w:tc>
        <w:tc>
          <w:tcPr>
            <w:tcW w:w="2295" w:type="dxa"/>
            <w:gridSpan w:val="2"/>
            <w:noWrap w:val="0"/>
            <w:vAlign w:val="center"/>
          </w:tcPr>
          <w:p>
            <w:pPr>
              <w:spacing w:line="400" w:lineRule="exact"/>
              <w:jc w:val="center"/>
              <w:rPr>
                <w:rFonts w:hint="eastAsia" w:ascii="宋体" w:hAnsi="宋体"/>
                <w:w w:val="90"/>
                <w:sz w:val="28"/>
                <w:szCs w:val="28"/>
              </w:rPr>
            </w:pPr>
            <w:r>
              <w:rPr>
                <w:rFonts w:hint="eastAsia" w:ascii="宋体" w:hAnsi="宋体" w:cs="宋体"/>
                <w:kern w:val="0"/>
                <w:sz w:val="24"/>
              </w:rPr>
              <w:t>能</w:t>
            </w:r>
            <w:r>
              <w:rPr>
                <w:rFonts w:ascii="宋体" w:hAnsi="宋体" w:cs="宋体"/>
                <w:kern w:val="0"/>
                <w:sz w:val="24"/>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8" w:hRule="atLeast"/>
        </w:trPr>
        <w:tc>
          <w:tcPr>
            <w:tcW w:w="1800" w:type="dxa"/>
            <w:noWrap w:val="0"/>
            <w:vAlign w:val="center"/>
          </w:tcPr>
          <w:p>
            <w:pPr>
              <w:spacing w:line="400" w:lineRule="exact"/>
              <w:jc w:val="center"/>
              <w:rPr>
                <w:rFonts w:hint="eastAsia" w:ascii="宋体" w:hAnsi="宋体"/>
                <w:w w:val="80"/>
                <w:sz w:val="28"/>
                <w:szCs w:val="28"/>
              </w:rPr>
            </w:pPr>
            <w:r>
              <w:rPr>
                <w:rFonts w:hint="eastAsia" w:ascii="宋体" w:hAnsi="宋体"/>
                <w:w w:val="90"/>
                <w:sz w:val="28"/>
                <w:szCs w:val="28"/>
              </w:rPr>
              <w:t xml:space="preserve">  环境宣传教育资源情况及今后发展的构想（环境建设、现有环境宣传教育能力、特色、发展规划。1500字左右</w:t>
            </w:r>
            <w:r>
              <w:rPr>
                <w:rFonts w:hint="eastAsia" w:ascii="宋体" w:hAnsi="宋体"/>
                <w:sz w:val="28"/>
                <w:szCs w:val="28"/>
              </w:rPr>
              <w:t>）</w:t>
            </w:r>
          </w:p>
        </w:tc>
        <w:tc>
          <w:tcPr>
            <w:tcW w:w="7200" w:type="dxa"/>
            <w:gridSpan w:val="6"/>
            <w:noWrap w:val="0"/>
            <w:vAlign w:val="top"/>
          </w:tcPr>
          <w:p>
            <w:pPr>
              <w:widowControl/>
              <w:jc w:val="center"/>
              <w:rPr>
                <w:rFonts w:hint="eastAsia" w:ascii="宋体" w:hAnsi="宋体"/>
                <w:w w:val="90"/>
                <w:sz w:val="28"/>
                <w:szCs w:val="28"/>
              </w:rPr>
            </w:pPr>
          </w:p>
          <w:p>
            <w:pPr>
              <w:widowControl/>
              <w:jc w:val="center"/>
              <w:rPr>
                <w:rFonts w:hint="eastAsia" w:ascii="宋体" w:hAnsi="宋体"/>
                <w:w w:val="90"/>
                <w:sz w:val="28"/>
                <w:szCs w:val="28"/>
              </w:rPr>
            </w:pPr>
          </w:p>
          <w:p>
            <w:pPr>
              <w:widowControl/>
              <w:jc w:val="center"/>
              <w:rPr>
                <w:rFonts w:hint="eastAsia" w:ascii="宋体" w:hAnsi="宋体"/>
                <w:w w:val="90"/>
                <w:sz w:val="28"/>
                <w:szCs w:val="28"/>
              </w:rPr>
            </w:pPr>
          </w:p>
          <w:p>
            <w:pPr>
              <w:widowControl/>
              <w:jc w:val="center"/>
              <w:rPr>
                <w:rFonts w:hint="eastAsia" w:ascii="宋体" w:hAnsi="宋体"/>
                <w:w w:val="90"/>
                <w:sz w:val="28"/>
                <w:szCs w:val="28"/>
              </w:rPr>
            </w:pPr>
          </w:p>
        </w:tc>
      </w:tr>
    </w:tbl>
    <w:p>
      <w:pPr>
        <w:spacing w:line="240" w:lineRule="exact"/>
        <w:rPr>
          <w:rFonts w:hint="eastAsia" w:ascii="宋体" w:hAnsi="宋体"/>
          <w:sz w:val="32"/>
          <w:szCs w:val="32"/>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8" w:hRule="atLeast"/>
        </w:trPr>
        <w:tc>
          <w:tcPr>
            <w:tcW w:w="1555" w:type="dxa"/>
            <w:noWrap w:val="0"/>
            <w:vAlign w:val="center"/>
          </w:tcPr>
          <w:p>
            <w:pPr>
              <w:pStyle w:val="2"/>
              <w:spacing w:line="400" w:lineRule="exact"/>
              <w:ind w:left="113" w:right="113" w:firstLine="0"/>
              <w:rPr>
                <w:rFonts w:hint="eastAsia" w:ascii="宋体" w:hAnsi="宋体"/>
                <w:w w:val="80"/>
                <w:sz w:val="28"/>
                <w:szCs w:val="28"/>
              </w:rPr>
            </w:pPr>
            <w:r>
              <w:rPr>
                <w:rFonts w:hint="eastAsia" w:ascii="宋体" w:hAnsi="宋体"/>
                <w:w w:val="80"/>
                <w:sz w:val="28"/>
                <w:szCs w:val="28"/>
              </w:rPr>
              <w:t>环境教育资源情况及今后发展的构想（环境建设、现有环境教育能力、特色、发展规划。1500字左右）</w:t>
            </w:r>
          </w:p>
        </w:tc>
        <w:tc>
          <w:tcPr>
            <w:tcW w:w="7445" w:type="dxa"/>
            <w:noWrap w:val="0"/>
            <w:vAlign w:val="top"/>
          </w:tcPr>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spacing w:before="240" w:beforeLines="100" w:line="400" w:lineRule="exact"/>
              <w:ind w:right="56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1555" w:type="dxa"/>
            <w:noWrap w:val="0"/>
            <w:vAlign w:val="center"/>
          </w:tcPr>
          <w:p>
            <w:pPr>
              <w:pStyle w:val="2"/>
              <w:spacing w:line="400" w:lineRule="exact"/>
              <w:ind w:left="113" w:right="113" w:firstLine="0"/>
              <w:jc w:val="center"/>
              <w:rPr>
                <w:rFonts w:hint="eastAsia" w:ascii="宋体" w:hAnsi="宋体"/>
                <w:w w:val="80"/>
                <w:sz w:val="28"/>
                <w:szCs w:val="28"/>
              </w:rPr>
            </w:pPr>
            <w:r>
              <w:rPr>
                <w:rFonts w:hint="eastAsia" w:ascii="宋体" w:hAnsi="宋体"/>
                <w:w w:val="80"/>
                <w:sz w:val="28"/>
                <w:szCs w:val="28"/>
              </w:rPr>
              <w:t>上级主管单位推荐意见</w:t>
            </w:r>
          </w:p>
        </w:tc>
        <w:tc>
          <w:tcPr>
            <w:tcW w:w="7445" w:type="dxa"/>
            <w:noWrap w:val="0"/>
            <w:vAlign w:val="top"/>
          </w:tcPr>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widowControl/>
              <w:ind w:firstLine="1260" w:firstLineChars="450"/>
              <w:jc w:val="left"/>
              <w:rPr>
                <w:rFonts w:hint="eastAsia" w:ascii="宋体" w:hAnsi="宋体"/>
                <w:sz w:val="28"/>
                <w:szCs w:val="28"/>
              </w:rPr>
            </w:pPr>
            <w:r>
              <w:rPr>
                <w:rFonts w:hint="eastAsia" w:ascii="宋体" w:hAnsi="宋体"/>
                <w:sz w:val="28"/>
                <w:szCs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5" w:hRule="atLeast"/>
        </w:trPr>
        <w:tc>
          <w:tcPr>
            <w:tcW w:w="1555" w:type="dxa"/>
            <w:noWrap w:val="0"/>
            <w:vAlign w:val="center"/>
          </w:tcPr>
          <w:p>
            <w:pPr>
              <w:pStyle w:val="2"/>
              <w:spacing w:line="400" w:lineRule="exact"/>
              <w:ind w:left="113" w:right="113" w:firstLine="0"/>
              <w:rPr>
                <w:rFonts w:hint="eastAsia" w:ascii="宋体" w:hAnsi="宋体"/>
                <w:w w:val="80"/>
                <w:sz w:val="28"/>
                <w:szCs w:val="28"/>
              </w:rPr>
            </w:pPr>
            <w:r>
              <w:rPr>
                <w:rFonts w:hint="eastAsia" w:ascii="宋体" w:hAnsi="宋体"/>
                <w:w w:val="80"/>
                <w:sz w:val="28"/>
                <w:szCs w:val="28"/>
              </w:rPr>
              <w:t>区生态文明建设领导小组办公室评审意见</w:t>
            </w:r>
          </w:p>
        </w:tc>
        <w:tc>
          <w:tcPr>
            <w:tcW w:w="7445" w:type="dxa"/>
            <w:noWrap w:val="0"/>
            <w:vAlign w:val="top"/>
          </w:tcPr>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pStyle w:val="2"/>
              <w:spacing w:line="400" w:lineRule="exact"/>
              <w:ind w:left="113" w:right="113"/>
              <w:rPr>
                <w:rFonts w:hint="eastAsia" w:ascii="宋体" w:hAnsi="宋体"/>
                <w:w w:val="80"/>
                <w:sz w:val="28"/>
                <w:szCs w:val="28"/>
              </w:rPr>
            </w:pPr>
          </w:p>
          <w:p>
            <w:pPr>
              <w:ind w:firstLine="1260" w:firstLineChars="450"/>
              <w:jc w:val="left"/>
              <w:rPr>
                <w:rFonts w:hint="eastAsia" w:ascii="宋体" w:hAnsi="宋体"/>
                <w:sz w:val="28"/>
                <w:szCs w:val="28"/>
              </w:rPr>
            </w:pPr>
            <w:r>
              <w:rPr>
                <w:rFonts w:hint="eastAsia" w:ascii="宋体" w:hAnsi="宋体"/>
                <w:sz w:val="28"/>
                <w:szCs w:val="28"/>
              </w:rPr>
              <w:t>（盖章）         年    月    日</w:t>
            </w:r>
          </w:p>
        </w:tc>
      </w:tr>
    </w:tbl>
    <w:p>
      <w:pPr>
        <w:spacing w:line="560" w:lineRule="exact"/>
        <w:jc w:val="center"/>
        <w:rPr>
          <w:rFonts w:hint="eastAsia" w:ascii="宋体" w:hAnsi="宋体"/>
        </w:rPr>
      </w:pPr>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Fonts w:hint="eastAsia"/>
      </w:rPr>
      <w:t xml:space="preserve">— </w:t>
    </w: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r>
      <w:rPr>
        <w:rStyle w:val="6"/>
        <w:rFonts w:hint="eastAsia"/>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C2E30"/>
    <w:rsid w:val="041C2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adjustRightInd w:val="0"/>
      <w:snapToGrid w:val="0"/>
      <w:spacing w:line="360" w:lineRule="exact"/>
      <w:ind w:firstLine="420"/>
      <w:jc w:val="left"/>
    </w:pPr>
    <w:rPr>
      <w:szCs w:val="20"/>
    </w:rPr>
  </w:style>
  <w:style w:type="paragraph" w:styleId="3">
    <w:name w:val="footer"/>
    <w:basedOn w:val="1"/>
    <w:uiPriority w:val="0"/>
    <w:pPr>
      <w:tabs>
        <w:tab w:val="center" w:pos="4153"/>
        <w:tab w:val="right" w:pos="8306"/>
      </w:tabs>
      <w:snapToGrid w:val="0"/>
      <w:jc w:val="left"/>
    </w:pPr>
    <w:rPr>
      <w:rFonts w:eastAsia="仿宋_GB2312"/>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2021-10-15T08:15:00Z</dcterms:created>
  <dc:creator>HP</dc:creator>
  <cp:lastModifiedBy>HP</cp:lastModifiedBy>
  <dcterms:modified xsi:type="dcterms:W3CDTF">2021-10-15T08:16:43Z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CB26E6FB2BD149B6AE56A402608A172F</vt:lpwstr>
  </property>
</Properties>
</file>