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A1" w:rsidRDefault="001C4AA1" w:rsidP="00E66435">
      <w:pPr>
        <w:adjustRightInd w:val="0"/>
        <w:snapToGrid w:val="0"/>
        <w:spacing w:beforeLines="50" w:line="240" w:lineRule="atLeast"/>
        <w:jc w:val="center"/>
        <w:rPr>
          <w:rFonts w:ascii="宋体" w:hAnsi="宋体"/>
          <w:b/>
          <w:bCs/>
          <w:sz w:val="44"/>
          <w:szCs w:val="44"/>
        </w:rPr>
      </w:pPr>
      <w:r>
        <w:rPr>
          <w:rFonts w:ascii="宋体" w:hAnsi="宋体" w:hint="eastAsia"/>
          <w:b/>
          <w:bCs/>
          <w:sz w:val="44"/>
          <w:szCs w:val="44"/>
        </w:rPr>
        <w:t>苏州</w:t>
      </w:r>
      <w:r>
        <w:rPr>
          <w:rFonts w:ascii="宋体" w:hAnsi="宋体"/>
          <w:b/>
          <w:bCs/>
          <w:sz w:val="44"/>
          <w:szCs w:val="44"/>
        </w:rPr>
        <w:t>高新区</w:t>
      </w:r>
      <w:r>
        <w:rPr>
          <w:rFonts w:ascii="宋体" w:hAnsi="宋体" w:hint="eastAsia"/>
          <w:b/>
          <w:bCs/>
          <w:sz w:val="44"/>
          <w:szCs w:val="44"/>
        </w:rPr>
        <w:t>关于转发组织申报</w:t>
      </w:r>
      <w:r>
        <w:rPr>
          <w:rFonts w:ascii="宋体" w:hAnsi="宋体"/>
          <w:b/>
          <w:bCs/>
          <w:sz w:val="44"/>
          <w:szCs w:val="44"/>
        </w:rPr>
        <w:t>201</w:t>
      </w:r>
      <w:r>
        <w:rPr>
          <w:rFonts w:ascii="宋体" w:hAnsi="宋体" w:hint="eastAsia"/>
          <w:b/>
          <w:bCs/>
          <w:sz w:val="44"/>
          <w:szCs w:val="44"/>
        </w:rPr>
        <w:t>9年度</w:t>
      </w:r>
    </w:p>
    <w:p w:rsidR="001C4AA1" w:rsidRDefault="001C4AA1" w:rsidP="00E66435">
      <w:pPr>
        <w:adjustRightInd w:val="0"/>
        <w:snapToGrid w:val="0"/>
        <w:spacing w:beforeLines="50" w:line="240" w:lineRule="atLeast"/>
        <w:jc w:val="center"/>
        <w:rPr>
          <w:rFonts w:ascii="宋体" w:hAnsi="宋体"/>
          <w:b/>
          <w:bCs/>
          <w:sz w:val="44"/>
          <w:szCs w:val="44"/>
        </w:rPr>
      </w:pPr>
      <w:r>
        <w:rPr>
          <w:rFonts w:ascii="宋体" w:hAnsi="宋体" w:hint="eastAsia"/>
          <w:b/>
          <w:bCs/>
          <w:sz w:val="44"/>
          <w:szCs w:val="44"/>
        </w:rPr>
        <w:t>苏州市医疗器械与新医药后补助项目</w:t>
      </w:r>
    </w:p>
    <w:p w:rsidR="001C4AA1" w:rsidRDefault="001C4AA1" w:rsidP="00E66435">
      <w:pPr>
        <w:adjustRightInd w:val="0"/>
        <w:snapToGrid w:val="0"/>
        <w:spacing w:beforeLines="50" w:line="240" w:lineRule="atLeast"/>
        <w:jc w:val="center"/>
        <w:rPr>
          <w:rFonts w:ascii="宋体" w:hAnsi="宋体"/>
          <w:b/>
          <w:bCs/>
          <w:sz w:val="44"/>
          <w:szCs w:val="44"/>
        </w:rPr>
      </w:pPr>
      <w:r>
        <w:rPr>
          <w:rFonts w:ascii="宋体" w:hAnsi="宋体" w:hint="eastAsia"/>
          <w:b/>
          <w:bCs/>
          <w:sz w:val="44"/>
          <w:szCs w:val="44"/>
        </w:rPr>
        <w:t>的通知</w:t>
      </w:r>
    </w:p>
    <w:p w:rsidR="001C4AA1" w:rsidRDefault="001C4AA1" w:rsidP="001C4AA1">
      <w:pPr>
        <w:pStyle w:val="1"/>
        <w:adjustRightInd w:val="0"/>
        <w:snapToGrid w:val="0"/>
        <w:spacing w:line="580" w:lineRule="exact"/>
        <w:ind w:firstLineChars="0" w:firstLine="0"/>
        <w:rPr>
          <w:rFonts w:ascii="Times New Roman" w:eastAsia="仿宋_GB2312" w:hAnsi="Times New Roman"/>
          <w:color w:val="auto"/>
          <w:sz w:val="32"/>
          <w:szCs w:val="32"/>
        </w:rPr>
      </w:pPr>
    </w:p>
    <w:p w:rsidR="001C4AA1" w:rsidRDefault="001C4AA1" w:rsidP="001C4AA1">
      <w:pPr>
        <w:pStyle w:val="1"/>
        <w:adjustRightInd w:val="0"/>
        <w:snapToGrid w:val="0"/>
        <w:spacing w:line="600" w:lineRule="atLeast"/>
        <w:ind w:firstLineChars="0" w:firstLine="0"/>
        <w:rPr>
          <w:rFonts w:ascii="仿宋_GB2312" w:eastAsia="仿宋_GB2312" w:hAnsi="Times New Roman"/>
          <w:color w:val="auto"/>
          <w:sz w:val="32"/>
          <w:szCs w:val="32"/>
        </w:rPr>
      </w:pPr>
      <w:r>
        <w:rPr>
          <w:rFonts w:ascii="仿宋_GB2312" w:eastAsia="仿宋_GB2312" w:hAnsi="Times New Roman" w:hint="eastAsia"/>
          <w:color w:val="auto"/>
          <w:sz w:val="32"/>
          <w:szCs w:val="32"/>
        </w:rPr>
        <w:t>高新区各有关企业：</w:t>
      </w:r>
    </w:p>
    <w:p w:rsidR="001C4AA1" w:rsidRDefault="001C4AA1" w:rsidP="001C4AA1">
      <w:pPr>
        <w:pStyle w:val="1"/>
        <w:adjustRightInd w:val="0"/>
        <w:snapToGrid w:val="0"/>
        <w:spacing w:line="600" w:lineRule="atLeast"/>
        <w:ind w:firstLine="640"/>
        <w:rPr>
          <w:rFonts w:ascii="仿宋_GB2312" w:eastAsia="仿宋_GB2312" w:hAnsi="Times New Roman"/>
          <w:color w:val="auto"/>
          <w:sz w:val="32"/>
          <w:szCs w:val="32"/>
        </w:rPr>
      </w:pPr>
      <w:r>
        <w:rPr>
          <w:rFonts w:ascii="仿宋_GB2312" w:eastAsia="仿宋_GB2312" w:hAnsi="Times New Roman" w:hint="eastAsia"/>
          <w:color w:val="auto"/>
          <w:sz w:val="32"/>
          <w:szCs w:val="32"/>
        </w:rPr>
        <w:t>201</w:t>
      </w:r>
      <w:r w:rsidR="002F554F">
        <w:rPr>
          <w:rFonts w:ascii="仿宋_GB2312" w:eastAsia="仿宋_GB2312" w:hAnsi="Times New Roman" w:hint="eastAsia"/>
          <w:color w:val="auto"/>
          <w:sz w:val="32"/>
          <w:szCs w:val="32"/>
        </w:rPr>
        <w:t>9</w:t>
      </w:r>
      <w:r>
        <w:rPr>
          <w:rFonts w:ascii="仿宋_GB2312" w:eastAsia="仿宋_GB2312" w:hAnsi="Times New Roman" w:hint="eastAsia"/>
          <w:color w:val="auto"/>
          <w:sz w:val="32"/>
          <w:szCs w:val="32"/>
        </w:rPr>
        <w:t>年苏州市医疗器械与新医药后补助项目申报</w:t>
      </w:r>
      <w:r>
        <w:rPr>
          <w:rFonts w:ascii="仿宋_GB2312" w:eastAsia="仿宋_GB2312" w:hAnsi="Times New Roman"/>
          <w:color w:val="auto"/>
          <w:sz w:val="32"/>
          <w:szCs w:val="32"/>
        </w:rPr>
        <w:t>通知市科技局已经公布，</w:t>
      </w:r>
      <w:r>
        <w:rPr>
          <w:rFonts w:ascii="仿宋_GB2312" w:eastAsia="仿宋_GB2312" w:hAnsi="Times New Roman" w:hint="eastAsia"/>
          <w:color w:val="auto"/>
          <w:sz w:val="32"/>
          <w:szCs w:val="32"/>
        </w:rPr>
        <w:t>为</w:t>
      </w:r>
      <w:r>
        <w:rPr>
          <w:rFonts w:ascii="仿宋_GB2312" w:eastAsia="仿宋_GB2312" w:hAnsi="Times New Roman"/>
          <w:color w:val="auto"/>
          <w:sz w:val="32"/>
          <w:szCs w:val="32"/>
        </w:rPr>
        <w:t>更好</w:t>
      </w:r>
      <w:r>
        <w:rPr>
          <w:rFonts w:ascii="仿宋_GB2312" w:eastAsia="仿宋_GB2312" w:hAnsi="Times New Roman" w:hint="eastAsia"/>
          <w:color w:val="auto"/>
          <w:sz w:val="32"/>
          <w:szCs w:val="32"/>
        </w:rPr>
        <w:t>进一步支持苏州市医疗器械与新医药产业创新发展，鼓励医疗器械与新医药企业自主研发，加快实现产业化，形成具有国际竞争优势的新的经济增长点。现将有关事项转发通知如下：</w:t>
      </w:r>
    </w:p>
    <w:p w:rsidR="001C4AA1" w:rsidRDefault="001C4AA1" w:rsidP="001C4AA1">
      <w:pPr>
        <w:pStyle w:val="1"/>
        <w:adjustRightInd w:val="0"/>
        <w:snapToGrid w:val="0"/>
        <w:spacing w:line="600" w:lineRule="atLeast"/>
        <w:ind w:firstLine="640"/>
        <w:rPr>
          <w:rFonts w:ascii="黑体" w:eastAsia="黑体" w:hAnsi="黑体"/>
          <w:color w:val="auto"/>
          <w:sz w:val="32"/>
          <w:szCs w:val="32"/>
        </w:rPr>
      </w:pPr>
      <w:r>
        <w:rPr>
          <w:rFonts w:ascii="黑体" w:eastAsia="黑体" w:hAnsi="黑体" w:hint="eastAsia"/>
          <w:color w:val="auto"/>
          <w:sz w:val="32"/>
          <w:szCs w:val="32"/>
        </w:rPr>
        <w:t>一、补助对象</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补助对象为在苏州注册，在化学药品、生物制品（生物药）、中药及天然药物、高端医疗器械等领域开展创新研发，主要研发工作在苏州完成，并在</w:t>
      </w:r>
      <w:r w:rsidRPr="001C4AA1">
        <w:rPr>
          <w:rFonts w:ascii="Times New Roman" w:eastAsia="仿宋_GB2312" w:hAnsi="Times New Roman" w:cs="Times New Roman"/>
          <w:color w:val="FF0000"/>
          <w:sz w:val="32"/>
          <w:szCs w:val="32"/>
        </w:rPr>
        <w:t>2018</w:t>
      </w:r>
      <w:r w:rsidRPr="001C4AA1">
        <w:rPr>
          <w:rFonts w:ascii="Times New Roman" w:eastAsia="仿宋_GB2312" w:hAnsi="Times New Roman" w:cs="Times New Roman"/>
          <w:color w:val="FF0000"/>
          <w:sz w:val="32"/>
          <w:szCs w:val="32"/>
        </w:rPr>
        <w:t>年</w:t>
      </w:r>
      <w:r w:rsidRPr="001C4AA1">
        <w:rPr>
          <w:rFonts w:ascii="Times New Roman" w:eastAsia="仿宋_GB2312" w:hAnsi="Times New Roman" w:cs="Times New Roman"/>
          <w:color w:val="FF0000"/>
          <w:sz w:val="32"/>
          <w:szCs w:val="32"/>
        </w:rPr>
        <w:t>1</w:t>
      </w:r>
      <w:r w:rsidRPr="001C4AA1">
        <w:rPr>
          <w:rFonts w:ascii="Times New Roman" w:eastAsia="仿宋_GB2312" w:hAnsi="Times New Roman" w:cs="Times New Roman"/>
          <w:color w:val="FF0000"/>
          <w:sz w:val="32"/>
          <w:szCs w:val="32"/>
        </w:rPr>
        <w:t>月</w:t>
      </w:r>
      <w:r w:rsidRPr="001C4AA1">
        <w:rPr>
          <w:rFonts w:ascii="Times New Roman" w:eastAsia="仿宋_GB2312" w:hAnsi="Times New Roman" w:cs="Times New Roman"/>
          <w:color w:val="FF0000"/>
          <w:sz w:val="32"/>
          <w:szCs w:val="32"/>
        </w:rPr>
        <w:t>1</w:t>
      </w:r>
      <w:r w:rsidRPr="001C4AA1">
        <w:rPr>
          <w:rFonts w:ascii="Times New Roman" w:eastAsia="仿宋_GB2312" w:hAnsi="Times New Roman" w:cs="Times New Roman"/>
          <w:color w:val="FF0000"/>
          <w:sz w:val="32"/>
          <w:szCs w:val="32"/>
        </w:rPr>
        <w:t>日</w:t>
      </w:r>
      <w:r w:rsidRPr="001C4AA1">
        <w:rPr>
          <w:rFonts w:ascii="Times New Roman" w:eastAsia="仿宋" w:hAnsi="Times New Roman" w:cs="Times New Roman"/>
          <w:color w:val="FF0000"/>
          <w:sz w:val="32"/>
          <w:szCs w:val="32"/>
        </w:rPr>
        <w:t>～</w:t>
      </w:r>
      <w:r w:rsidRPr="001C4AA1">
        <w:rPr>
          <w:rFonts w:ascii="Times New Roman" w:eastAsia="仿宋_GB2312" w:hAnsi="Times New Roman" w:cs="Times New Roman"/>
          <w:color w:val="FF0000"/>
          <w:sz w:val="32"/>
          <w:szCs w:val="32"/>
        </w:rPr>
        <w:t>2018</w:t>
      </w:r>
      <w:r w:rsidRPr="001C4AA1">
        <w:rPr>
          <w:rFonts w:ascii="Times New Roman" w:eastAsia="仿宋_GB2312" w:hAnsi="Times New Roman" w:cs="Times New Roman"/>
          <w:color w:val="FF0000"/>
          <w:sz w:val="32"/>
          <w:szCs w:val="32"/>
        </w:rPr>
        <w:t>年</w:t>
      </w:r>
      <w:r w:rsidRPr="001C4AA1">
        <w:rPr>
          <w:rFonts w:ascii="Times New Roman" w:eastAsia="仿宋_GB2312" w:hAnsi="Times New Roman" w:cs="Times New Roman"/>
          <w:color w:val="FF0000"/>
          <w:sz w:val="32"/>
          <w:szCs w:val="32"/>
        </w:rPr>
        <w:t>12</w:t>
      </w:r>
      <w:r w:rsidRPr="001C4AA1">
        <w:rPr>
          <w:rFonts w:ascii="Times New Roman" w:eastAsia="仿宋_GB2312" w:hAnsi="Times New Roman" w:cs="Times New Roman"/>
          <w:color w:val="FF0000"/>
          <w:sz w:val="32"/>
          <w:szCs w:val="32"/>
        </w:rPr>
        <w:t>月</w:t>
      </w:r>
      <w:r w:rsidRPr="001C4AA1">
        <w:rPr>
          <w:rFonts w:ascii="Times New Roman" w:eastAsia="仿宋_GB2312" w:hAnsi="Times New Roman" w:cs="Times New Roman"/>
          <w:color w:val="FF0000"/>
          <w:sz w:val="32"/>
          <w:szCs w:val="32"/>
        </w:rPr>
        <w:t>31</w:t>
      </w:r>
      <w:r w:rsidRPr="001C4AA1">
        <w:rPr>
          <w:rFonts w:ascii="Times New Roman" w:eastAsia="仿宋_GB2312" w:hAnsi="Times New Roman" w:cs="Times New Roman"/>
          <w:color w:val="FF0000"/>
          <w:sz w:val="32"/>
          <w:szCs w:val="32"/>
        </w:rPr>
        <w:t>日</w:t>
      </w:r>
      <w:r w:rsidRPr="00C746C6">
        <w:rPr>
          <w:rFonts w:ascii="Times New Roman" w:eastAsia="仿宋_GB2312" w:hAnsi="Times New Roman" w:cs="Times New Roman"/>
          <w:color w:val="0D0D0D"/>
          <w:sz w:val="32"/>
          <w:szCs w:val="32"/>
        </w:rPr>
        <w:t>期间取得新药证书、新药临床试验批件、医疗器械注册证、江苏省实验动物许可证和实验动物</w:t>
      </w:r>
      <w:r w:rsidRPr="00C746C6">
        <w:rPr>
          <w:rFonts w:ascii="Times New Roman" w:eastAsia="华文仿宋" w:hAnsi="Times New Roman" w:cs="Times New Roman"/>
          <w:color w:val="0D0D0D"/>
          <w:sz w:val="32"/>
          <w:szCs w:val="32"/>
        </w:rPr>
        <w:t>安全生产预防、处置及考核</w:t>
      </w:r>
      <w:r w:rsidRPr="00C746C6">
        <w:rPr>
          <w:rFonts w:ascii="Times New Roman" w:eastAsia="仿宋_GB2312" w:hAnsi="Times New Roman" w:cs="Times New Roman"/>
          <w:color w:val="0D0D0D"/>
          <w:sz w:val="32"/>
          <w:szCs w:val="32"/>
        </w:rPr>
        <w:t>评估等相关科技成果的医药企业和有关单位。</w:t>
      </w:r>
    </w:p>
    <w:p w:rsidR="001C4AA1"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根据国家仿制药质量和疗效一致性评价政策，为支持我市企业进一步提高药品质量水平，通过仿制药质量和疗效一致性评价，推动我市医药产业发展，对通过质量和疗效一致性评价的仿制药给予后补助支持。</w:t>
      </w:r>
    </w:p>
    <w:p w:rsidR="001C4AA1" w:rsidRPr="00C746C6" w:rsidRDefault="001C4AA1" w:rsidP="001C4AA1">
      <w:pPr>
        <w:pStyle w:val="2"/>
        <w:adjustRightInd w:val="0"/>
        <w:snapToGrid w:val="0"/>
        <w:spacing w:line="600" w:lineRule="atLeast"/>
        <w:ind w:firstLine="640"/>
        <w:rPr>
          <w:rFonts w:ascii="Times New Roman" w:eastAsia="黑体" w:hAnsi="Times New Roman" w:cs="Times New Roman"/>
          <w:color w:val="0D0D0D"/>
          <w:sz w:val="32"/>
          <w:szCs w:val="32"/>
        </w:rPr>
      </w:pPr>
      <w:r w:rsidRPr="00C746C6">
        <w:rPr>
          <w:rFonts w:ascii="Times New Roman" w:eastAsia="黑体" w:hAnsi="Times New Roman" w:cs="Times New Roman"/>
          <w:color w:val="0D0D0D"/>
          <w:sz w:val="32"/>
          <w:szCs w:val="32"/>
        </w:rPr>
        <w:t>二、补助条件及额度</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lastRenderedPageBreak/>
        <w:t>1. 1</w:t>
      </w:r>
      <w:r w:rsidRPr="00C746C6">
        <w:rPr>
          <w:rFonts w:ascii="Times New Roman" w:eastAsia="仿宋_GB2312" w:hAnsi="Times New Roman" w:cs="Times New Roman"/>
          <w:color w:val="0D0D0D"/>
          <w:sz w:val="32"/>
          <w:szCs w:val="32"/>
        </w:rPr>
        <w:t>类至</w:t>
      </w:r>
      <w:r w:rsidRPr="00C746C6">
        <w:rPr>
          <w:rFonts w:ascii="Times New Roman" w:eastAsia="仿宋_GB2312" w:hAnsi="Times New Roman" w:cs="Times New Roman"/>
          <w:color w:val="0D0D0D"/>
          <w:sz w:val="32"/>
          <w:szCs w:val="32"/>
        </w:rPr>
        <w:t>2</w:t>
      </w:r>
      <w:r w:rsidRPr="00C746C6">
        <w:rPr>
          <w:rFonts w:ascii="Times New Roman" w:eastAsia="仿宋_GB2312" w:hAnsi="Times New Roman" w:cs="Times New Roman"/>
          <w:color w:val="0D0D0D"/>
          <w:sz w:val="32"/>
          <w:szCs w:val="32"/>
        </w:rPr>
        <w:t>类化学药新药，根据各阶段成果给予补助。其中，</w:t>
      </w:r>
      <w:r w:rsidRPr="00C746C6">
        <w:rPr>
          <w:rFonts w:ascii="Times New Roman" w:eastAsia="仿宋_GB2312" w:hAnsi="Times New Roman" w:cs="Times New Roman"/>
          <w:color w:val="0D0D0D"/>
          <w:sz w:val="32"/>
          <w:szCs w:val="32"/>
        </w:rPr>
        <w:t>1</w:t>
      </w:r>
      <w:r w:rsidRPr="00C746C6">
        <w:rPr>
          <w:rFonts w:ascii="Times New Roman" w:eastAsia="仿宋_GB2312" w:hAnsi="Times New Roman" w:cs="Times New Roman"/>
          <w:color w:val="0D0D0D"/>
          <w:sz w:val="32"/>
          <w:szCs w:val="32"/>
        </w:rPr>
        <w:t>类化学药新药，获得临床试验批件，给予不超过</w:t>
      </w:r>
      <w:r w:rsidRPr="00C746C6">
        <w:rPr>
          <w:rFonts w:ascii="Times New Roman" w:eastAsia="仿宋_GB2312" w:hAnsi="Times New Roman" w:cs="Times New Roman"/>
          <w:color w:val="0D0D0D"/>
          <w:sz w:val="32"/>
          <w:szCs w:val="32"/>
        </w:rPr>
        <w:t>100</w:t>
      </w:r>
      <w:r w:rsidRPr="00C746C6">
        <w:rPr>
          <w:rFonts w:ascii="Times New Roman" w:eastAsia="仿宋_GB2312" w:hAnsi="Times New Roman" w:cs="Times New Roman"/>
          <w:color w:val="0D0D0D"/>
          <w:sz w:val="32"/>
          <w:szCs w:val="32"/>
        </w:rPr>
        <w:t>万元额度补助；获得新药证书，给予不超过</w:t>
      </w:r>
      <w:r w:rsidRPr="00C746C6">
        <w:rPr>
          <w:rFonts w:ascii="Times New Roman" w:eastAsia="仿宋_GB2312" w:hAnsi="Times New Roman" w:cs="Times New Roman"/>
          <w:color w:val="0D0D0D"/>
          <w:sz w:val="32"/>
          <w:szCs w:val="32"/>
        </w:rPr>
        <w:t>200</w:t>
      </w:r>
      <w:r w:rsidRPr="00C746C6">
        <w:rPr>
          <w:rFonts w:ascii="Times New Roman" w:eastAsia="仿宋_GB2312" w:hAnsi="Times New Roman" w:cs="Times New Roman"/>
          <w:color w:val="0D0D0D"/>
          <w:sz w:val="32"/>
          <w:szCs w:val="32"/>
        </w:rPr>
        <w:t>万元额度补助；</w:t>
      </w:r>
      <w:r w:rsidRPr="00C746C6">
        <w:rPr>
          <w:rFonts w:ascii="Times New Roman" w:eastAsia="仿宋_GB2312" w:hAnsi="Times New Roman" w:cs="Times New Roman"/>
          <w:color w:val="0D0D0D"/>
          <w:sz w:val="32"/>
          <w:szCs w:val="32"/>
        </w:rPr>
        <w:t>2</w:t>
      </w:r>
      <w:r w:rsidRPr="00C746C6">
        <w:rPr>
          <w:rFonts w:ascii="Times New Roman" w:eastAsia="仿宋_GB2312" w:hAnsi="Times New Roman" w:cs="Times New Roman"/>
          <w:color w:val="0D0D0D"/>
          <w:sz w:val="32"/>
          <w:szCs w:val="32"/>
        </w:rPr>
        <w:t>类化学药新药，获得临床试验批件，给予不超过</w:t>
      </w:r>
      <w:r w:rsidRPr="00C746C6">
        <w:rPr>
          <w:rFonts w:ascii="Times New Roman" w:eastAsia="仿宋_GB2312" w:hAnsi="Times New Roman" w:cs="Times New Roman"/>
          <w:color w:val="0D0D0D"/>
          <w:sz w:val="32"/>
          <w:szCs w:val="32"/>
        </w:rPr>
        <w:t>70</w:t>
      </w:r>
      <w:r w:rsidRPr="00C746C6">
        <w:rPr>
          <w:rFonts w:ascii="Times New Roman" w:eastAsia="仿宋_GB2312" w:hAnsi="Times New Roman" w:cs="Times New Roman"/>
          <w:color w:val="0D0D0D"/>
          <w:sz w:val="32"/>
          <w:szCs w:val="32"/>
        </w:rPr>
        <w:t>万元额度补助；获得新药证书，给予不超过</w:t>
      </w:r>
      <w:r w:rsidRPr="00C746C6">
        <w:rPr>
          <w:rFonts w:ascii="Times New Roman" w:eastAsia="仿宋_GB2312" w:hAnsi="Times New Roman" w:cs="Times New Roman"/>
          <w:color w:val="0D0D0D"/>
          <w:sz w:val="32"/>
          <w:szCs w:val="32"/>
        </w:rPr>
        <w:t>150</w:t>
      </w:r>
      <w:r w:rsidRPr="00C746C6">
        <w:rPr>
          <w:rFonts w:ascii="Times New Roman" w:eastAsia="仿宋_GB2312" w:hAnsi="Times New Roman" w:cs="Times New Roman"/>
          <w:color w:val="0D0D0D"/>
          <w:sz w:val="32"/>
          <w:szCs w:val="32"/>
        </w:rPr>
        <w:t>万元额度补助。</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2. 1</w:t>
      </w:r>
      <w:r w:rsidRPr="00C746C6">
        <w:rPr>
          <w:rFonts w:ascii="Times New Roman" w:eastAsia="仿宋_GB2312" w:hAnsi="Times New Roman" w:cs="Times New Roman"/>
          <w:color w:val="0D0D0D"/>
          <w:sz w:val="32"/>
          <w:szCs w:val="32"/>
        </w:rPr>
        <w:t>类至</w:t>
      </w:r>
      <w:r w:rsidRPr="00C746C6">
        <w:rPr>
          <w:rFonts w:ascii="Times New Roman" w:eastAsia="仿宋_GB2312" w:hAnsi="Times New Roman" w:cs="Times New Roman"/>
          <w:color w:val="0D0D0D"/>
          <w:sz w:val="32"/>
          <w:szCs w:val="32"/>
        </w:rPr>
        <w:t>6</w:t>
      </w:r>
      <w:r w:rsidRPr="00C746C6">
        <w:rPr>
          <w:rFonts w:ascii="Times New Roman" w:eastAsia="仿宋_GB2312" w:hAnsi="Times New Roman" w:cs="Times New Roman"/>
          <w:color w:val="0D0D0D"/>
          <w:sz w:val="32"/>
          <w:szCs w:val="32"/>
        </w:rPr>
        <w:t>类中药、天然药物，根据各阶段成果给予补助。其中，</w:t>
      </w:r>
      <w:r w:rsidRPr="00C746C6">
        <w:rPr>
          <w:rFonts w:ascii="Times New Roman" w:eastAsia="仿宋_GB2312" w:hAnsi="Times New Roman" w:cs="Times New Roman"/>
          <w:color w:val="0D0D0D"/>
          <w:sz w:val="32"/>
          <w:szCs w:val="32"/>
        </w:rPr>
        <w:t>1</w:t>
      </w:r>
      <w:r w:rsidRPr="00C746C6">
        <w:rPr>
          <w:rFonts w:ascii="Times New Roman" w:eastAsia="仿宋_GB2312" w:hAnsi="Times New Roman" w:cs="Times New Roman"/>
          <w:color w:val="0D0D0D"/>
          <w:sz w:val="32"/>
          <w:szCs w:val="32"/>
        </w:rPr>
        <w:t>类和</w:t>
      </w:r>
      <w:r w:rsidRPr="00C746C6">
        <w:rPr>
          <w:rFonts w:ascii="Times New Roman" w:eastAsia="仿宋_GB2312" w:hAnsi="Times New Roman" w:cs="Times New Roman"/>
          <w:color w:val="0D0D0D"/>
          <w:sz w:val="32"/>
          <w:szCs w:val="32"/>
        </w:rPr>
        <w:t>2</w:t>
      </w:r>
      <w:r w:rsidRPr="00C746C6">
        <w:rPr>
          <w:rFonts w:ascii="Times New Roman" w:eastAsia="仿宋_GB2312" w:hAnsi="Times New Roman" w:cs="Times New Roman"/>
          <w:color w:val="0D0D0D"/>
          <w:sz w:val="32"/>
          <w:szCs w:val="32"/>
        </w:rPr>
        <w:t>类中药、天然药物，获得临床试验批件，给予不超过</w:t>
      </w:r>
      <w:r w:rsidRPr="00C746C6">
        <w:rPr>
          <w:rFonts w:ascii="Times New Roman" w:eastAsia="仿宋_GB2312" w:hAnsi="Times New Roman" w:cs="Times New Roman"/>
          <w:color w:val="0D0D0D"/>
          <w:sz w:val="32"/>
          <w:szCs w:val="32"/>
        </w:rPr>
        <w:t>100</w:t>
      </w:r>
      <w:r w:rsidRPr="00C746C6">
        <w:rPr>
          <w:rFonts w:ascii="Times New Roman" w:eastAsia="仿宋_GB2312" w:hAnsi="Times New Roman" w:cs="Times New Roman"/>
          <w:color w:val="0D0D0D"/>
          <w:sz w:val="32"/>
          <w:szCs w:val="32"/>
        </w:rPr>
        <w:t>万元额度补助；获得新药证书，给予不超过</w:t>
      </w:r>
      <w:r w:rsidRPr="00C746C6">
        <w:rPr>
          <w:rFonts w:ascii="Times New Roman" w:eastAsia="仿宋_GB2312" w:hAnsi="Times New Roman" w:cs="Times New Roman"/>
          <w:color w:val="0D0D0D"/>
          <w:sz w:val="32"/>
          <w:szCs w:val="32"/>
        </w:rPr>
        <w:t>200</w:t>
      </w:r>
      <w:r w:rsidRPr="00C746C6">
        <w:rPr>
          <w:rFonts w:ascii="Times New Roman" w:eastAsia="仿宋_GB2312" w:hAnsi="Times New Roman" w:cs="Times New Roman"/>
          <w:color w:val="0D0D0D"/>
          <w:sz w:val="32"/>
          <w:szCs w:val="32"/>
        </w:rPr>
        <w:t>万元额度补助；</w:t>
      </w:r>
      <w:r w:rsidRPr="00C746C6">
        <w:rPr>
          <w:rFonts w:ascii="Times New Roman" w:eastAsia="仿宋_GB2312" w:hAnsi="Times New Roman" w:cs="Times New Roman"/>
          <w:color w:val="0D0D0D"/>
          <w:sz w:val="32"/>
          <w:szCs w:val="32"/>
        </w:rPr>
        <w:t>3</w:t>
      </w:r>
      <w:r w:rsidRPr="00C746C6">
        <w:rPr>
          <w:rFonts w:ascii="Times New Roman" w:eastAsia="仿宋_GB2312" w:hAnsi="Times New Roman" w:cs="Times New Roman"/>
          <w:color w:val="0D0D0D"/>
          <w:sz w:val="32"/>
          <w:szCs w:val="32"/>
        </w:rPr>
        <w:t>类至</w:t>
      </w:r>
      <w:r w:rsidRPr="00C746C6">
        <w:rPr>
          <w:rFonts w:ascii="Times New Roman" w:eastAsia="仿宋_GB2312" w:hAnsi="Times New Roman" w:cs="Times New Roman"/>
          <w:color w:val="0D0D0D"/>
          <w:sz w:val="32"/>
          <w:szCs w:val="32"/>
        </w:rPr>
        <w:t>6</w:t>
      </w:r>
      <w:r w:rsidRPr="00C746C6">
        <w:rPr>
          <w:rFonts w:ascii="Times New Roman" w:eastAsia="仿宋_GB2312" w:hAnsi="Times New Roman" w:cs="Times New Roman"/>
          <w:color w:val="0D0D0D"/>
          <w:sz w:val="32"/>
          <w:szCs w:val="32"/>
        </w:rPr>
        <w:t>类中药、天然药物，获得临床试验批件，给予不超过</w:t>
      </w:r>
      <w:r w:rsidRPr="00C746C6">
        <w:rPr>
          <w:rFonts w:ascii="Times New Roman" w:eastAsia="仿宋_GB2312" w:hAnsi="Times New Roman" w:cs="Times New Roman"/>
          <w:color w:val="0D0D0D"/>
          <w:sz w:val="32"/>
          <w:szCs w:val="32"/>
        </w:rPr>
        <w:t>70</w:t>
      </w:r>
      <w:r w:rsidRPr="00C746C6">
        <w:rPr>
          <w:rFonts w:ascii="Times New Roman" w:eastAsia="仿宋_GB2312" w:hAnsi="Times New Roman" w:cs="Times New Roman"/>
          <w:color w:val="0D0D0D"/>
          <w:sz w:val="32"/>
          <w:szCs w:val="32"/>
        </w:rPr>
        <w:t>万元额度补助；获得新药证书，给予不超过</w:t>
      </w:r>
      <w:r w:rsidRPr="00C746C6">
        <w:rPr>
          <w:rFonts w:ascii="Times New Roman" w:eastAsia="仿宋_GB2312" w:hAnsi="Times New Roman" w:cs="Times New Roman"/>
          <w:color w:val="0D0D0D"/>
          <w:sz w:val="32"/>
          <w:szCs w:val="32"/>
        </w:rPr>
        <w:t>150</w:t>
      </w:r>
      <w:r w:rsidRPr="00C746C6">
        <w:rPr>
          <w:rFonts w:ascii="Times New Roman" w:eastAsia="仿宋_GB2312" w:hAnsi="Times New Roman" w:cs="Times New Roman"/>
          <w:color w:val="0D0D0D"/>
          <w:sz w:val="32"/>
          <w:szCs w:val="32"/>
        </w:rPr>
        <w:t>万元额度补助。</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3. 1</w:t>
      </w:r>
      <w:r w:rsidRPr="00C746C6">
        <w:rPr>
          <w:rFonts w:ascii="Times New Roman" w:eastAsia="仿宋_GB2312" w:hAnsi="Times New Roman" w:cs="Times New Roman"/>
          <w:color w:val="0D0D0D"/>
          <w:sz w:val="32"/>
          <w:szCs w:val="32"/>
        </w:rPr>
        <w:t>类至</w:t>
      </w:r>
      <w:r w:rsidRPr="00C746C6">
        <w:rPr>
          <w:rFonts w:ascii="Times New Roman" w:eastAsia="仿宋_GB2312" w:hAnsi="Times New Roman" w:cs="Times New Roman"/>
          <w:color w:val="0D0D0D"/>
          <w:sz w:val="32"/>
          <w:szCs w:val="32"/>
        </w:rPr>
        <w:t>5</w:t>
      </w:r>
      <w:r w:rsidRPr="00C746C6">
        <w:rPr>
          <w:rFonts w:ascii="Times New Roman" w:eastAsia="仿宋_GB2312" w:hAnsi="Times New Roman" w:cs="Times New Roman"/>
          <w:color w:val="0D0D0D"/>
          <w:sz w:val="32"/>
          <w:szCs w:val="32"/>
        </w:rPr>
        <w:t>类生物制品（生物药），根据各阶段成果给予补助。其中，</w:t>
      </w:r>
      <w:r w:rsidRPr="00C746C6">
        <w:rPr>
          <w:rFonts w:ascii="Times New Roman" w:eastAsia="仿宋_GB2312" w:hAnsi="Times New Roman" w:cs="Times New Roman"/>
          <w:color w:val="0D0D0D"/>
          <w:sz w:val="32"/>
          <w:szCs w:val="32"/>
        </w:rPr>
        <w:t>1</w:t>
      </w:r>
      <w:r w:rsidRPr="00C746C6">
        <w:rPr>
          <w:rFonts w:ascii="Times New Roman" w:eastAsia="仿宋_GB2312" w:hAnsi="Times New Roman" w:cs="Times New Roman"/>
          <w:color w:val="0D0D0D"/>
          <w:sz w:val="32"/>
          <w:szCs w:val="32"/>
        </w:rPr>
        <w:t>类和</w:t>
      </w:r>
      <w:r w:rsidRPr="00C746C6">
        <w:rPr>
          <w:rFonts w:ascii="Times New Roman" w:eastAsia="仿宋_GB2312" w:hAnsi="Times New Roman" w:cs="Times New Roman"/>
          <w:color w:val="0D0D0D"/>
          <w:sz w:val="32"/>
          <w:szCs w:val="32"/>
        </w:rPr>
        <w:t>2</w:t>
      </w:r>
      <w:r w:rsidRPr="00C746C6">
        <w:rPr>
          <w:rFonts w:ascii="Times New Roman" w:eastAsia="仿宋_GB2312" w:hAnsi="Times New Roman" w:cs="Times New Roman"/>
          <w:color w:val="0D0D0D"/>
          <w:sz w:val="32"/>
          <w:szCs w:val="32"/>
        </w:rPr>
        <w:t>类生物制品（生物药），获得临床试验批件，给予不超过</w:t>
      </w:r>
      <w:r w:rsidRPr="00C746C6">
        <w:rPr>
          <w:rFonts w:ascii="Times New Roman" w:eastAsia="仿宋_GB2312" w:hAnsi="Times New Roman" w:cs="Times New Roman"/>
          <w:color w:val="0D0D0D"/>
          <w:sz w:val="32"/>
          <w:szCs w:val="32"/>
        </w:rPr>
        <w:t>100</w:t>
      </w:r>
      <w:r w:rsidRPr="00C746C6">
        <w:rPr>
          <w:rFonts w:ascii="Times New Roman" w:eastAsia="仿宋_GB2312" w:hAnsi="Times New Roman" w:cs="Times New Roman"/>
          <w:color w:val="0D0D0D"/>
          <w:sz w:val="32"/>
          <w:szCs w:val="32"/>
        </w:rPr>
        <w:t>万元额度补助；获得新药证书，给予不超过</w:t>
      </w:r>
      <w:r w:rsidRPr="00C746C6">
        <w:rPr>
          <w:rFonts w:ascii="Times New Roman" w:eastAsia="仿宋_GB2312" w:hAnsi="Times New Roman" w:cs="Times New Roman"/>
          <w:color w:val="0D0D0D"/>
          <w:sz w:val="32"/>
          <w:szCs w:val="32"/>
        </w:rPr>
        <w:t>200</w:t>
      </w:r>
      <w:r w:rsidRPr="00C746C6">
        <w:rPr>
          <w:rFonts w:ascii="Times New Roman" w:eastAsia="仿宋_GB2312" w:hAnsi="Times New Roman" w:cs="Times New Roman"/>
          <w:color w:val="0D0D0D"/>
          <w:sz w:val="32"/>
          <w:szCs w:val="32"/>
        </w:rPr>
        <w:t>万元额度补助；</w:t>
      </w:r>
      <w:r w:rsidRPr="00C746C6">
        <w:rPr>
          <w:rFonts w:ascii="Times New Roman" w:eastAsia="仿宋_GB2312" w:hAnsi="Times New Roman" w:cs="Times New Roman"/>
          <w:color w:val="0D0D0D"/>
          <w:sz w:val="32"/>
          <w:szCs w:val="32"/>
        </w:rPr>
        <w:t>3</w:t>
      </w:r>
      <w:r w:rsidRPr="00C746C6">
        <w:rPr>
          <w:rFonts w:ascii="Times New Roman" w:eastAsia="仿宋_GB2312" w:hAnsi="Times New Roman" w:cs="Times New Roman"/>
          <w:color w:val="0D0D0D"/>
          <w:sz w:val="32"/>
          <w:szCs w:val="32"/>
        </w:rPr>
        <w:t>类至</w:t>
      </w:r>
      <w:r w:rsidRPr="00C746C6">
        <w:rPr>
          <w:rFonts w:ascii="Times New Roman" w:eastAsia="仿宋_GB2312" w:hAnsi="Times New Roman" w:cs="Times New Roman"/>
          <w:color w:val="0D0D0D"/>
          <w:sz w:val="32"/>
          <w:szCs w:val="32"/>
        </w:rPr>
        <w:t>5</w:t>
      </w:r>
      <w:r w:rsidRPr="00C746C6">
        <w:rPr>
          <w:rFonts w:ascii="Times New Roman" w:eastAsia="仿宋_GB2312" w:hAnsi="Times New Roman" w:cs="Times New Roman"/>
          <w:color w:val="0D0D0D"/>
          <w:sz w:val="32"/>
          <w:szCs w:val="32"/>
        </w:rPr>
        <w:t>类生物制品（生物药），获得临床试验批件，给予不超过</w:t>
      </w:r>
      <w:r w:rsidRPr="00C746C6">
        <w:rPr>
          <w:rFonts w:ascii="Times New Roman" w:eastAsia="仿宋_GB2312" w:hAnsi="Times New Roman" w:cs="Times New Roman"/>
          <w:color w:val="0D0D0D"/>
          <w:sz w:val="32"/>
          <w:szCs w:val="32"/>
        </w:rPr>
        <w:t>70</w:t>
      </w:r>
      <w:r w:rsidRPr="00C746C6">
        <w:rPr>
          <w:rFonts w:ascii="Times New Roman" w:eastAsia="仿宋_GB2312" w:hAnsi="Times New Roman" w:cs="Times New Roman"/>
          <w:color w:val="0D0D0D"/>
          <w:sz w:val="32"/>
          <w:szCs w:val="32"/>
        </w:rPr>
        <w:t>万元额度补助；获得新药证书，给予不超过</w:t>
      </w:r>
      <w:r w:rsidRPr="00C746C6">
        <w:rPr>
          <w:rFonts w:ascii="Times New Roman" w:eastAsia="仿宋_GB2312" w:hAnsi="Times New Roman" w:cs="Times New Roman"/>
          <w:color w:val="0D0D0D"/>
          <w:sz w:val="32"/>
          <w:szCs w:val="32"/>
        </w:rPr>
        <w:t>150</w:t>
      </w:r>
      <w:r w:rsidRPr="00C746C6">
        <w:rPr>
          <w:rFonts w:ascii="Times New Roman" w:eastAsia="仿宋_GB2312" w:hAnsi="Times New Roman" w:cs="Times New Roman"/>
          <w:color w:val="0D0D0D"/>
          <w:sz w:val="32"/>
          <w:szCs w:val="32"/>
        </w:rPr>
        <w:t>万元额度补助。</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4.</w:t>
      </w:r>
      <w:r w:rsidRPr="00C746C6">
        <w:rPr>
          <w:rFonts w:ascii="Times New Roman" w:eastAsia="仿宋_GB2312" w:hAnsi="Times New Roman" w:cs="Times New Roman"/>
          <w:color w:val="0D0D0D"/>
          <w:sz w:val="32"/>
          <w:szCs w:val="32"/>
        </w:rPr>
        <w:t>三类医疗器械，按</w:t>
      </w:r>
      <w:r w:rsidRPr="00C746C6">
        <w:rPr>
          <w:rFonts w:ascii="Times New Roman" w:eastAsia="仿宋_GB2312" w:hAnsi="Times New Roman" w:cs="Times New Roman"/>
          <w:color w:val="0D0D0D"/>
          <w:sz w:val="32"/>
          <w:szCs w:val="32"/>
        </w:rPr>
        <w:t>“</w:t>
      </w:r>
      <w:r w:rsidRPr="00C746C6">
        <w:rPr>
          <w:rFonts w:ascii="Times New Roman" w:eastAsia="仿宋_GB2312" w:hAnsi="Times New Roman" w:cs="Times New Roman"/>
          <w:color w:val="0D0D0D"/>
          <w:sz w:val="32"/>
          <w:szCs w:val="32"/>
        </w:rPr>
        <w:t>列入医疗器械注册证后补助分类标准</w:t>
      </w:r>
      <w:r w:rsidRPr="00C746C6">
        <w:rPr>
          <w:rFonts w:ascii="Times New Roman" w:eastAsia="仿宋_GB2312" w:hAnsi="Times New Roman" w:cs="Times New Roman"/>
          <w:color w:val="0D0D0D"/>
          <w:sz w:val="32"/>
          <w:szCs w:val="32"/>
        </w:rPr>
        <w:t>”</w:t>
      </w:r>
      <w:r w:rsidRPr="00C746C6">
        <w:rPr>
          <w:rFonts w:ascii="Times New Roman" w:eastAsia="仿宋_GB2312" w:hAnsi="Times New Roman" w:cs="Times New Roman"/>
          <w:color w:val="0D0D0D"/>
          <w:sz w:val="32"/>
          <w:szCs w:val="32"/>
        </w:rPr>
        <w:t>（详见附件）确定的最高额度计算，对首次获得注册证的给予补助。未纳入分类标准的医疗器械不予补助。</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5.</w:t>
      </w:r>
      <w:bookmarkStart w:id="0" w:name="_Hlk507167744"/>
      <w:r w:rsidRPr="00C746C6">
        <w:rPr>
          <w:rFonts w:ascii="Times New Roman" w:eastAsia="仿宋_GB2312" w:hAnsi="Times New Roman" w:cs="Times New Roman"/>
          <w:color w:val="0D0D0D"/>
          <w:sz w:val="32"/>
          <w:szCs w:val="32"/>
        </w:rPr>
        <w:t>江苏省实验动物许可证</w:t>
      </w:r>
      <w:bookmarkEnd w:id="0"/>
      <w:r w:rsidRPr="00C746C6">
        <w:rPr>
          <w:rFonts w:ascii="Times New Roman" w:eastAsia="仿宋_GB2312" w:hAnsi="Times New Roman" w:cs="Times New Roman"/>
          <w:color w:val="0D0D0D"/>
          <w:sz w:val="32"/>
          <w:szCs w:val="32"/>
        </w:rPr>
        <w:t>（实验动物生产许可证、实验动物使用许可证），给予</w:t>
      </w:r>
      <w:r w:rsidRPr="00C746C6">
        <w:rPr>
          <w:rFonts w:ascii="Times New Roman" w:eastAsia="仿宋_GB2312" w:hAnsi="Times New Roman" w:cs="Times New Roman"/>
          <w:color w:val="0D0D0D"/>
          <w:sz w:val="32"/>
          <w:szCs w:val="32"/>
        </w:rPr>
        <w:t>5</w:t>
      </w:r>
      <w:r w:rsidRPr="00C746C6">
        <w:rPr>
          <w:rFonts w:ascii="Times New Roman" w:eastAsia="仿宋_GB2312" w:hAnsi="Times New Roman" w:cs="Times New Roman"/>
          <w:color w:val="0D0D0D"/>
          <w:sz w:val="32"/>
          <w:szCs w:val="32"/>
        </w:rPr>
        <w:t>万元补助。</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 xml:space="preserve">6. </w:t>
      </w:r>
      <w:r w:rsidRPr="00C746C6">
        <w:rPr>
          <w:rFonts w:ascii="Times New Roman" w:eastAsia="仿宋_GB2312" w:hAnsi="Times New Roman" w:cs="Times New Roman"/>
          <w:color w:val="0D0D0D"/>
          <w:sz w:val="32"/>
          <w:szCs w:val="32"/>
        </w:rPr>
        <w:t>实验动物</w:t>
      </w:r>
      <w:r w:rsidRPr="00C746C6">
        <w:rPr>
          <w:rFonts w:ascii="Times New Roman" w:eastAsia="华文仿宋" w:hAnsi="Times New Roman" w:cs="Times New Roman"/>
          <w:color w:val="0D0D0D"/>
          <w:sz w:val="32"/>
          <w:szCs w:val="32"/>
        </w:rPr>
        <w:t>安全生产预防、处置及考核评估，</w:t>
      </w:r>
      <w:r w:rsidRPr="00C746C6">
        <w:rPr>
          <w:rFonts w:ascii="Times New Roman" w:eastAsia="仿宋_GB2312" w:hAnsi="Times New Roman" w:cs="Times New Roman"/>
          <w:color w:val="0D0D0D"/>
          <w:sz w:val="32"/>
          <w:szCs w:val="32"/>
        </w:rPr>
        <w:t>给予</w:t>
      </w:r>
      <w:r w:rsidRPr="00C746C6">
        <w:rPr>
          <w:rFonts w:ascii="Times New Roman" w:eastAsia="仿宋_GB2312" w:hAnsi="Times New Roman" w:cs="Times New Roman"/>
          <w:color w:val="0D0D0D"/>
          <w:sz w:val="32"/>
          <w:szCs w:val="32"/>
        </w:rPr>
        <w:t>20</w:t>
      </w:r>
      <w:r w:rsidRPr="00C746C6">
        <w:rPr>
          <w:rFonts w:ascii="Times New Roman" w:eastAsia="仿宋_GB2312" w:hAnsi="Times New Roman" w:cs="Times New Roman"/>
          <w:color w:val="0D0D0D"/>
          <w:sz w:val="32"/>
          <w:szCs w:val="32"/>
        </w:rPr>
        <w:lastRenderedPageBreak/>
        <w:t>万元补助（定向补助）。</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7.</w:t>
      </w:r>
      <w:r w:rsidRPr="00C746C6">
        <w:rPr>
          <w:rFonts w:ascii="Times New Roman" w:eastAsia="仿宋_GB2312" w:hAnsi="Times New Roman" w:cs="Times New Roman"/>
          <w:color w:val="0D0D0D"/>
          <w:sz w:val="32"/>
          <w:szCs w:val="32"/>
        </w:rPr>
        <w:t>通过质量和疗效一致性评价的仿制药，给予不超过</w:t>
      </w:r>
      <w:r w:rsidRPr="00C746C6">
        <w:rPr>
          <w:rFonts w:ascii="Times New Roman" w:eastAsia="仿宋_GB2312" w:hAnsi="Times New Roman" w:cs="Times New Roman"/>
          <w:color w:val="0D0D0D"/>
          <w:sz w:val="32"/>
          <w:szCs w:val="32"/>
        </w:rPr>
        <w:t>100</w:t>
      </w:r>
      <w:r w:rsidRPr="00C746C6">
        <w:rPr>
          <w:rFonts w:ascii="Times New Roman" w:eastAsia="仿宋_GB2312" w:hAnsi="Times New Roman" w:cs="Times New Roman"/>
          <w:color w:val="0D0D0D"/>
          <w:sz w:val="32"/>
          <w:szCs w:val="32"/>
        </w:rPr>
        <w:t>万元额度后补助。</w:t>
      </w:r>
    </w:p>
    <w:p w:rsidR="001C4AA1" w:rsidRPr="00C746C6" w:rsidRDefault="001C4AA1" w:rsidP="001C4AA1">
      <w:pPr>
        <w:pStyle w:val="2"/>
        <w:adjustRightInd w:val="0"/>
        <w:snapToGrid w:val="0"/>
        <w:spacing w:line="600" w:lineRule="atLeast"/>
        <w:ind w:firstLine="643"/>
        <w:rPr>
          <w:rFonts w:ascii="Times New Roman" w:eastAsia="仿宋_GB2312" w:hAnsi="Times New Roman" w:cs="Times New Roman"/>
          <w:color w:val="0D0D0D"/>
          <w:sz w:val="32"/>
          <w:szCs w:val="32"/>
        </w:rPr>
      </w:pPr>
      <w:r w:rsidRPr="00C746C6">
        <w:rPr>
          <w:rFonts w:ascii="Times New Roman" w:eastAsia="仿宋_GB2312" w:hAnsi="Times New Roman" w:cs="Times New Roman"/>
          <w:b/>
          <w:color w:val="0D0D0D"/>
          <w:sz w:val="32"/>
          <w:szCs w:val="32"/>
        </w:rPr>
        <w:t>说明</w:t>
      </w:r>
      <w:r w:rsidRPr="00C746C6">
        <w:rPr>
          <w:rFonts w:ascii="Times New Roman" w:eastAsia="仿宋_GB2312" w:hAnsi="Times New Roman" w:cs="Times New Roman"/>
          <w:color w:val="0D0D0D"/>
          <w:sz w:val="32"/>
          <w:szCs w:val="32"/>
        </w:rPr>
        <w:t>：</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 xml:space="preserve">1. </w:t>
      </w:r>
      <w:r w:rsidRPr="00C746C6">
        <w:rPr>
          <w:rFonts w:ascii="Times New Roman" w:eastAsia="仿宋_GB2312" w:hAnsi="Times New Roman" w:cs="Times New Roman"/>
          <w:color w:val="0D0D0D"/>
          <w:sz w:val="32"/>
          <w:szCs w:val="32"/>
        </w:rPr>
        <w:t>同一单位可申报多个证件的后补助。</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 xml:space="preserve">2. </w:t>
      </w:r>
      <w:r w:rsidRPr="00C746C6">
        <w:rPr>
          <w:rFonts w:ascii="Times New Roman" w:eastAsia="仿宋_GB2312" w:hAnsi="Times New Roman" w:cs="Times New Roman"/>
          <w:color w:val="0D0D0D"/>
          <w:sz w:val="32"/>
          <w:szCs w:val="32"/>
        </w:rPr>
        <w:t>同一药物可以按获得临床试验批件和获得新药证书分阶段申请后补助。</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 xml:space="preserve">3. </w:t>
      </w:r>
      <w:r w:rsidRPr="00C746C6">
        <w:rPr>
          <w:rFonts w:ascii="Times New Roman" w:eastAsia="仿宋_GB2312" w:hAnsi="Times New Roman" w:cs="Times New Roman"/>
          <w:color w:val="0D0D0D"/>
          <w:sz w:val="32"/>
          <w:szCs w:val="32"/>
        </w:rPr>
        <w:t>曾获得市级各类计划支持的项目所取得的证件申请后补助实行补差支持。</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 xml:space="preserve">4. </w:t>
      </w:r>
      <w:r w:rsidRPr="00C746C6">
        <w:rPr>
          <w:rFonts w:ascii="Times New Roman" w:eastAsia="仿宋_GB2312" w:hAnsi="Times New Roman" w:cs="Times New Roman"/>
          <w:color w:val="0D0D0D"/>
          <w:sz w:val="32"/>
          <w:szCs w:val="32"/>
        </w:rPr>
        <w:t>属于同一药物不同剂型的，第一种剂型全额支持，其它剂型按</w:t>
      </w:r>
      <w:r w:rsidRPr="00C746C6">
        <w:rPr>
          <w:rFonts w:ascii="Times New Roman" w:eastAsia="仿宋_GB2312" w:hAnsi="Times New Roman" w:cs="Times New Roman"/>
          <w:color w:val="0D0D0D"/>
          <w:sz w:val="32"/>
          <w:szCs w:val="32"/>
        </w:rPr>
        <w:t>50%</w:t>
      </w:r>
      <w:r w:rsidRPr="00C746C6">
        <w:rPr>
          <w:rFonts w:ascii="Times New Roman" w:eastAsia="仿宋_GB2312" w:hAnsi="Times New Roman" w:cs="Times New Roman"/>
          <w:color w:val="0D0D0D"/>
          <w:sz w:val="32"/>
          <w:szCs w:val="32"/>
        </w:rPr>
        <w:t>支持。</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 xml:space="preserve">5. </w:t>
      </w:r>
      <w:r w:rsidRPr="00C746C6">
        <w:rPr>
          <w:rFonts w:ascii="Times New Roman" w:eastAsia="仿宋_GB2312" w:hAnsi="Times New Roman" w:cs="Times New Roman"/>
          <w:color w:val="0D0D0D"/>
          <w:sz w:val="32"/>
          <w:szCs w:val="32"/>
        </w:rPr>
        <w:t>属于同一药物相同剂型不同规格的，按一种药物支持。</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 xml:space="preserve">6. </w:t>
      </w:r>
      <w:r w:rsidRPr="00C746C6">
        <w:rPr>
          <w:rFonts w:ascii="Times New Roman" w:eastAsia="仿宋_GB2312" w:hAnsi="Times New Roman" w:cs="Times New Roman"/>
          <w:color w:val="0D0D0D"/>
          <w:sz w:val="32"/>
          <w:szCs w:val="32"/>
        </w:rPr>
        <w:t>同一企业的同系列产品，或使用相同材料制成不同产品的医疗器械按一种支持。</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 xml:space="preserve">7. </w:t>
      </w:r>
      <w:r w:rsidRPr="00C746C6">
        <w:rPr>
          <w:rFonts w:ascii="Times New Roman" w:eastAsia="仿宋_GB2312" w:hAnsi="Times New Roman" w:cs="Times New Roman"/>
          <w:color w:val="0D0D0D"/>
          <w:sz w:val="32"/>
          <w:szCs w:val="32"/>
        </w:rPr>
        <w:t>对张家港、常熟、太仓、昆山申报单位按评估核定最高补助额的</w:t>
      </w:r>
      <w:r w:rsidRPr="00C746C6">
        <w:rPr>
          <w:rFonts w:ascii="Times New Roman" w:eastAsia="仿宋_GB2312" w:hAnsi="Times New Roman" w:cs="Times New Roman"/>
          <w:color w:val="0D0D0D"/>
          <w:sz w:val="32"/>
          <w:szCs w:val="32"/>
        </w:rPr>
        <w:t>1/3</w:t>
      </w:r>
      <w:r w:rsidRPr="00C746C6">
        <w:rPr>
          <w:rFonts w:ascii="Times New Roman" w:eastAsia="仿宋_GB2312" w:hAnsi="Times New Roman" w:cs="Times New Roman"/>
          <w:color w:val="0D0D0D"/>
          <w:sz w:val="32"/>
          <w:szCs w:val="32"/>
        </w:rPr>
        <w:t>给予支持。</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 xml:space="preserve">8. </w:t>
      </w:r>
      <w:r w:rsidRPr="00C746C6">
        <w:rPr>
          <w:rFonts w:ascii="Times New Roman" w:eastAsia="仿宋_GB2312" w:hAnsi="Times New Roman" w:cs="Times New Roman"/>
          <w:color w:val="0D0D0D"/>
          <w:sz w:val="32"/>
          <w:szCs w:val="32"/>
        </w:rPr>
        <w:t>下列证书不予补助：国外获得的证书、已取得证书的产品换领的证书、申报单位购买或受让的证书。</w:t>
      </w:r>
    </w:p>
    <w:p w:rsidR="001C4AA1" w:rsidRPr="00C746C6" w:rsidRDefault="001C4AA1" w:rsidP="001C4AA1">
      <w:pPr>
        <w:pStyle w:val="2"/>
        <w:adjustRightInd w:val="0"/>
        <w:snapToGrid w:val="0"/>
        <w:spacing w:line="600" w:lineRule="atLeast"/>
        <w:ind w:firstLine="640"/>
        <w:rPr>
          <w:rFonts w:ascii="Times New Roman" w:eastAsia="黑体" w:hAnsi="Times New Roman" w:cs="Times New Roman"/>
          <w:color w:val="0D0D0D"/>
          <w:sz w:val="32"/>
          <w:szCs w:val="32"/>
        </w:rPr>
      </w:pPr>
      <w:r w:rsidRPr="00C746C6">
        <w:rPr>
          <w:rFonts w:ascii="Times New Roman" w:eastAsia="黑体" w:hAnsi="Times New Roman" w:cs="Times New Roman"/>
          <w:color w:val="0D0D0D"/>
          <w:sz w:val="32"/>
          <w:szCs w:val="32"/>
        </w:rPr>
        <w:t>三、工作流程</w:t>
      </w:r>
    </w:p>
    <w:p w:rsidR="001C4AA1" w:rsidRPr="00C746C6" w:rsidRDefault="001C4AA1" w:rsidP="001C4AA1">
      <w:pPr>
        <w:adjustRightInd w:val="0"/>
        <w:snapToGrid w:val="0"/>
        <w:spacing w:line="600" w:lineRule="atLeast"/>
        <w:ind w:firstLineChars="200" w:firstLine="643"/>
        <w:rPr>
          <w:rFonts w:eastAsia="仿宋_GB2312"/>
          <w:b/>
          <w:color w:val="0D0D0D"/>
          <w:sz w:val="32"/>
          <w:szCs w:val="32"/>
        </w:rPr>
      </w:pPr>
      <w:r w:rsidRPr="00C746C6">
        <w:rPr>
          <w:rFonts w:eastAsia="仿宋_GB2312"/>
          <w:b/>
          <w:color w:val="0D0D0D"/>
          <w:sz w:val="32"/>
          <w:szCs w:val="32"/>
        </w:rPr>
        <w:t xml:space="preserve">1. </w:t>
      </w:r>
      <w:r w:rsidRPr="00C746C6">
        <w:rPr>
          <w:rFonts w:eastAsia="仿宋_GB2312"/>
          <w:b/>
          <w:color w:val="0D0D0D"/>
          <w:sz w:val="32"/>
          <w:szCs w:val="32"/>
        </w:rPr>
        <w:t>自主申请</w:t>
      </w:r>
    </w:p>
    <w:p w:rsidR="001C4AA1" w:rsidRPr="00C746C6" w:rsidRDefault="001C4AA1" w:rsidP="001C4AA1">
      <w:pPr>
        <w:adjustRightInd w:val="0"/>
        <w:snapToGrid w:val="0"/>
        <w:spacing w:line="600" w:lineRule="atLeast"/>
        <w:ind w:firstLineChars="200" w:firstLine="640"/>
        <w:rPr>
          <w:rFonts w:eastAsia="仿宋_GB2312"/>
          <w:color w:val="0D0D0D"/>
          <w:sz w:val="32"/>
          <w:szCs w:val="32"/>
        </w:rPr>
      </w:pPr>
      <w:r w:rsidRPr="00C746C6">
        <w:rPr>
          <w:rFonts w:eastAsia="仿宋_GB2312"/>
          <w:color w:val="0D0D0D"/>
          <w:sz w:val="32"/>
          <w:szCs w:val="32"/>
        </w:rPr>
        <w:t>由符合条件的单位自主申请后补助支持。</w:t>
      </w:r>
    </w:p>
    <w:p w:rsidR="001C4AA1" w:rsidRPr="00C746C6" w:rsidRDefault="001C4AA1" w:rsidP="001C4AA1">
      <w:pPr>
        <w:pStyle w:val="2"/>
        <w:adjustRightInd w:val="0"/>
        <w:snapToGrid w:val="0"/>
        <w:spacing w:line="600" w:lineRule="atLeast"/>
        <w:ind w:firstLine="643"/>
        <w:rPr>
          <w:rFonts w:ascii="Times New Roman" w:eastAsia="仿宋_GB2312" w:hAnsi="Times New Roman" w:cs="Times New Roman"/>
          <w:b/>
          <w:color w:val="0D0D0D"/>
          <w:sz w:val="32"/>
          <w:szCs w:val="32"/>
        </w:rPr>
      </w:pPr>
      <w:r w:rsidRPr="00C746C6">
        <w:rPr>
          <w:rFonts w:ascii="Times New Roman" w:eastAsia="仿宋_GB2312" w:hAnsi="Times New Roman" w:cs="Times New Roman"/>
          <w:b/>
          <w:color w:val="0D0D0D"/>
          <w:sz w:val="32"/>
          <w:szCs w:val="32"/>
        </w:rPr>
        <w:t xml:space="preserve">2. </w:t>
      </w:r>
      <w:r w:rsidRPr="00C746C6">
        <w:rPr>
          <w:rFonts w:ascii="Times New Roman" w:eastAsia="仿宋_GB2312" w:hAnsi="Times New Roman" w:cs="Times New Roman"/>
          <w:b/>
          <w:color w:val="0D0D0D"/>
          <w:sz w:val="32"/>
          <w:szCs w:val="32"/>
        </w:rPr>
        <w:t>形式审查</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各主管部门对申报材料的真实性进行审查。对于符合推</w:t>
      </w:r>
      <w:r w:rsidRPr="00C746C6">
        <w:rPr>
          <w:rFonts w:ascii="Times New Roman" w:eastAsia="仿宋_GB2312" w:hAnsi="Times New Roman" w:cs="Times New Roman"/>
          <w:color w:val="0D0D0D"/>
          <w:sz w:val="32"/>
          <w:szCs w:val="32"/>
        </w:rPr>
        <w:lastRenderedPageBreak/>
        <w:t>荐条件的，由各市（区）科技局上报市科技局。市科技局对各单位申报的后补助申请进行形式审查，符合通知要求的列为后补助对象。</w:t>
      </w:r>
    </w:p>
    <w:p w:rsidR="001C4AA1" w:rsidRPr="00C746C6" w:rsidRDefault="001C4AA1" w:rsidP="001C4AA1">
      <w:pPr>
        <w:pStyle w:val="2"/>
        <w:adjustRightInd w:val="0"/>
        <w:snapToGrid w:val="0"/>
        <w:spacing w:line="600" w:lineRule="atLeast"/>
        <w:ind w:firstLine="643"/>
        <w:rPr>
          <w:rFonts w:ascii="Times New Roman" w:eastAsia="仿宋_GB2312" w:hAnsi="Times New Roman" w:cs="Times New Roman"/>
          <w:b/>
          <w:color w:val="0D0D0D"/>
          <w:sz w:val="32"/>
          <w:szCs w:val="32"/>
        </w:rPr>
      </w:pPr>
      <w:r w:rsidRPr="00C746C6">
        <w:rPr>
          <w:rFonts w:ascii="Times New Roman" w:eastAsia="仿宋_GB2312" w:hAnsi="Times New Roman" w:cs="Times New Roman"/>
          <w:b/>
          <w:color w:val="0D0D0D"/>
          <w:sz w:val="32"/>
          <w:szCs w:val="32"/>
        </w:rPr>
        <w:t xml:space="preserve">3. </w:t>
      </w:r>
      <w:r w:rsidRPr="00C746C6">
        <w:rPr>
          <w:rFonts w:ascii="Times New Roman" w:eastAsia="仿宋_GB2312" w:hAnsi="Times New Roman" w:cs="Times New Roman"/>
          <w:b/>
          <w:color w:val="0D0D0D"/>
          <w:sz w:val="32"/>
          <w:szCs w:val="32"/>
        </w:rPr>
        <w:t>确定最高补助额度</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根据各单位申报的证件确定最高补助额度。</w:t>
      </w:r>
    </w:p>
    <w:p w:rsidR="001C4AA1" w:rsidRPr="00C746C6" w:rsidRDefault="001C4AA1" w:rsidP="001C4AA1">
      <w:pPr>
        <w:pStyle w:val="2"/>
        <w:adjustRightInd w:val="0"/>
        <w:snapToGrid w:val="0"/>
        <w:spacing w:line="600" w:lineRule="atLeast"/>
        <w:ind w:firstLine="643"/>
        <w:rPr>
          <w:rFonts w:ascii="Times New Roman" w:eastAsia="仿宋_GB2312" w:hAnsi="Times New Roman" w:cs="Times New Roman"/>
          <w:b/>
          <w:color w:val="0D0D0D"/>
          <w:sz w:val="32"/>
          <w:szCs w:val="32"/>
        </w:rPr>
      </w:pPr>
      <w:r w:rsidRPr="00C746C6">
        <w:rPr>
          <w:rFonts w:ascii="Times New Roman" w:eastAsia="仿宋_GB2312" w:hAnsi="Times New Roman" w:cs="Times New Roman"/>
          <w:b/>
          <w:color w:val="0D0D0D"/>
          <w:sz w:val="32"/>
          <w:szCs w:val="32"/>
        </w:rPr>
        <w:t xml:space="preserve">4. </w:t>
      </w:r>
      <w:r w:rsidRPr="00C746C6">
        <w:rPr>
          <w:rFonts w:ascii="Times New Roman" w:eastAsia="仿宋_GB2312" w:hAnsi="Times New Roman" w:cs="Times New Roman"/>
          <w:b/>
          <w:color w:val="0D0D0D"/>
          <w:sz w:val="32"/>
          <w:szCs w:val="32"/>
        </w:rPr>
        <w:t>第三方评估</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在确定补助对象和最高补助额度的基础上，引入第三方评估机制。第三方评估专家根据药物和医疗器械的科技创新、研发成本、应用前景和重要性，将补助额度分为六个档次。第一档为最高额度的</w:t>
      </w:r>
      <w:r w:rsidRPr="00C746C6">
        <w:rPr>
          <w:rFonts w:ascii="Times New Roman" w:eastAsia="仿宋_GB2312" w:hAnsi="Times New Roman" w:cs="Times New Roman"/>
          <w:color w:val="0D0D0D"/>
          <w:sz w:val="32"/>
          <w:szCs w:val="32"/>
        </w:rPr>
        <w:t>100%</w:t>
      </w:r>
      <w:r w:rsidRPr="00C746C6">
        <w:rPr>
          <w:rFonts w:ascii="Times New Roman" w:eastAsia="仿宋_GB2312" w:hAnsi="Times New Roman" w:cs="Times New Roman"/>
          <w:color w:val="0D0D0D"/>
          <w:sz w:val="32"/>
          <w:szCs w:val="32"/>
        </w:rPr>
        <w:t>，第二档为最高额度的</w:t>
      </w:r>
      <w:r w:rsidRPr="00C746C6">
        <w:rPr>
          <w:rFonts w:ascii="Times New Roman" w:eastAsia="仿宋_GB2312" w:hAnsi="Times New Roman" w:cs="Times New Roman"/>
          <w:color w:val="0D0D0D"/>
          <w:sz w:val="32"/>
          <w:szCs w:val="32"/>
        </w:rPr>
        <w:t>80%</w:t>
      </w:r>
      <w:r w:rsidRPr="00C746C6">
        <w:rPr>
          <w:rFonts w:ascii="Times New Roman" w:eastAsia="仿宋_GB2312" w:hAnsi="Times New Roman" w:cs="Times New Roman"/>
          <w:color w:val="0D0D0D"/>
          <w:sz w:val="32"/>
          <w:szCs w:val="32"/>
        </w:rPr>
        <w:t>，第三档为最高额度的</w:t>
      </w:r>
      <w:r w:rsidRPr="00C746C6">
        <w:rPr>
          <w:rFonts w:ascii="Times New Roman" w:eastAsia="仿宋_GB2312" w:hAnsi="Times New Roman" w:cs="Times New Roman"/>
          <w:color w:val="0D0D0D"/>
          <w:sz w:val="32"/>
          <w:szCs w:val="32"/>
        </w:rPr>
        <w:t>60%</w:t>
      </w:r>
      <w:r w:rsidRPr="00C746C6">
        <w:rPr>
          <w:rFonts w:ascii="Times New Roman" w:eastAsia="仿宋_GB2312" w:hAnsi="Times New Roman" w:cs="Times New Roman"/>
          <w:color w:val="0D0D0D"/>
          <w:sz w:val="32"/>
          <w:szCs w:val="32"/>
        </w:rPr>
        <w:t>，第四档为最高额度的</w:t>
      </w:r>
      <w:r w:rsidRPr="00C746C6">
        <w:rPr>
          <w:rFonts w:ascii="Times New Roman" w:eastAsia="仿宋_GB2312" w:hAnsi="Times New Roman" w:cs="Times New Roman"/>
          <w:color w:val="0D0D0D"/>
          <w:sz w:val="32"/>
          <w:szCs w:val="32"/>
        </w:rPr>
        <w:t>40%</w:t>
      </w:r>
      <w:r w:rsidRPr="00C746C6">
        <w:rPr>
          <w:rFonts w:ascii="Times New Roman" w:eastAsia="仿宋_GB2312" w:hAnsi="Times New Roman" w:cs="Times New Roman"/>
          <w:color w:val="0D0D0D"/>
          <w:sz w:val="32"/>
          <w:szCs w:val="32"/>
        </w:rPr>
        <w:t>，第五档为最高额度的</w:t>
      </w:r>
      <w:r w:rsidRPr="00C746C6">
        <w:rPr>
          <w:rFonts w:ascii="Times New Roman" w:eastAsia="仿宋_GB2312" w:hAnsi="Times New Roman" w:cs="Times New Roman"/>
          <w:color w:val="0D0D0D"/>
          <w:sz w:val="32"/>
          <w:szCs w:val="32"/>
        </w:rPr>
        <w:t>20%</w:t>
      </w:r>
      <w:r w:rsidRPr="00C746C6">
        <w:rPr>
          <w:rFonts w:ascii="Times New Roman" w:eastAsia="仿宋_GB2312" w:hAnsi="Times New Roman" w:cs="Times New Roman"/>
          <w:color w:val="0D0D0D"/>
          <w:sz w:val="32"/>
          <w:szCs w:val="32"/>
        </w:rPr>
        <w:t>，第六档为不予补助。</w:t>
      </w:r>
    </w:p>
    <w:p w:rsidR="001C4AA1" w:rsidRPr="00C746C6" w:rsidRDefault="001C4AA1" w:rsidP="001C4AA1">
      <w:pPr>
        <w:pStyle w:val="2"/>
        <w:adjustRightInd w:val="0"/>
        <w:snapToGrid w:val="0"/>
        <w:spacing w:line="600" w:lineRule="atLeast"/>
        <w:ind w:firstLine="643"/>
        <w:rPr>
          <w:rFonts w:ascii="Times New Roman" w:eastAsia="仿宋_GB2312" w:hAnsi="Times New Roman" w:cs="Times New Roman"/>
          <w:b/>
          <w:color w:val="0D0D0D"/>
          <w:sz w:val="32"/>
          <w:szCs w:val="32"/>
        </w:rPr>
      </w:pPr>
      <w:r w:rsidRPr="00C746C6">
        <w:rPr>
          <w:rFonts w:ascii="Times New Roman" w:eastAsia="仿宋_GB2312" w:hAnsi="Times New Roman" w:cs="Times New Roman"/>
          <w:b/>
          <w:color w:val="0D0D0D"/>
          <w:sz w:val="32"/>
          <w:szCs w:val="32"/>
        </w:rPr>
        <w:t xml:space="preserve">5. </w:t>
      </w:r>
      <w:r w:rsidRPr="00C746C6">
        <w:rPr>
          <w:rFonts w:ascii="Times New Roman" w:eastAsia="仿宋_GB2312" w:hAnsi="Times New Roman" w:cs="Times New Roman"/>
          <w:b/>
          <w:color w:val="0D0D0D"/>
          <w:sz w:val="32"/>
          <w:szCs w:val="32"/>
        </w:rPr>
        <w:t>确定补助资金</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宋体" w:eastAsia="宋体" w:hAnsi="宋体" w:cs="宋体" w:hint="eastAsia"/>
          <w:color w:val="0D0D0D"/>
          <w:sz w:val="32"/>
          <w:szCs w:val="32"/>
        </w:rPr>
        <w:t>⑴</w:t>
      </w:r>
      <w:r w:rsidRPr="00C746C6">
        <w:rPr>
          <w:rFonts w:ascii="Times New Roman" w:eastAsia="仿宋_GB2312" w:hAnsi="Times New Roman" w:cs="Times New Roman"/>
          <w:color w:val="0D0D0D"/>
          <w:sz w:val="32"/>
          <w:szCs w:val="32"/>
        </w:rPr>
        <w:t>在第三方评估机构确定补助档次的基础上，按以下算法计算每个证件应获得的补助资金。计算方法如下：</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A=</w:t>
      </w:r>
      <w:r w:rsidRPr="00C746C6">
        <w:rPr>
          <w:rFonts w:ascii="Times New Roman" w:eastAsia="仿宋_GB2312" w:hAnsi="Times New Roman" w:cs="Times New Roman"/>
          <w:color w:val="0D0D0D"/>
          <w:sz w:val="32"/>
          <w:szCs w:val="32"/>
        </w:rPr>
        <w:t>所有补助资金</w:t>
      </w:r>
    </w:p>
    <w:p w:rsidR="001C4AA1" w:rsidRPr="00C746C6" w:rsidRDefault="001C4AA1" w:rsidP="001C4AA1">
      <w:pPr>
        <w:pStyle w:val="2"/>
        <w:adjustRightInd w:val="0"/>
        <w:snapToGrid w:val="0"/>
        <w:spacing w:line="600" w:lineRule="atLeast"/>
        <w:ind w:firstLine="616"/>
        <w:rPr>
          <w:rFonts w:ascii="Times New Roman" w:eastAsia="仿宋_GB2312" w:hAnsi="Times New Roman" w:cs="Times New Roman"/>
          <w:color w:val="0D0D0D"/>
          <w:spacing w:val="-6"/>
          <w:sz w:val="32"/>
          <w:szCs w:val="32"/>
        </w:rPr>
      </w:pPr>
      <w:r w:rsidRPr="00C746C6">
        <w:rPr>
          <w:rFonts w:ascii="Times New Roman" w:eastAsia="仿宋_GB2312" w:hAnsi="Times New Roman" w:cs="Times New Roman"/>
          <w:color w:val="0D0D0D"/>
          <w:spacing w:val="-6"/>
          <w:sz w:val="32"/>
          <w:szCs w:val="32"/>
        </w:rPr>
        <w:t>Xi=</w:t>
      </w:r>
      <w:r w:rsidRPr="00C746C6">
        <w:rPr>
          <w:rFonts w:ascii="Times New Roman" w:eastAsia="仿宋_GB2312" w:hAnsi="Times New Roman" w:cs="Times New Roman"/>
          <w:color w:val="0D0D0D"/>
          <w:spacing w:val="-6"/>
          <w:sz w:val="32"/>
          <w:szCs w:val="32"/>
        </w:rPr>
        <w:t>经第三方评估后确定的序列号为</w:t>
      </w:r>
      <w:r w:rsidRPr="00C746C6">
        <w:rPr>
          <w:rFonts w:ascii="Times New Roman" w:eastAsia="仿宋_GB2312" w:hAnsi="Times New Roman" w:cs="Times New Roman"/>
          <w:color w:val="0D0D0D"/>
          <w:spacing w:val="-6"/>
          <w:sz w:val="32"/>
          <w:szCs w:val="32"/>
        </w:rPr>
        <w:t>i</w:t>
      </w:r>
      <w:r w:rsidRPr="00C746C6">
        <w:rPr>
          <w:rFonts w:ascii="Times New Roman" w:eastAsia="仿宋_GB2312" w:hAnsi="Times New Roman" w:cs="Times New Roman"/>
          <w:color w:val="0D0D0D"/>
          <w:spacing w:val="-6"/>
          <w:sz w:val="32"/>
          <w:szCs w:val="32"/>
        </w:rPr>
        <w:t>的证书的理论补助资金</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Yi=</w:t>
      </w:r>
      <w:r w:rsidRPr="00C746C6">
        <w:rPr>
          <w:rFonts w:ascii="Times New Roman" w:eastAsia="仿宋_GB2312" w:hAnsi="Times New Roman" w:cs="Times New Roman"/>
          <w:color w:val="0D0D0D"/>
          <w:sz w:val="32"/>
          <w:szCs w:val="32"/>
        </w:rPr>
        <w:t>序列号为</w:t>
      </w:r>
      <w:r w:rsidRPr="00C746C6">
        <w:rPr>
          <w:rFonts w:ascii="Times New Roman" w:eastAsia="仿宋_GB2312" w:hAnsi="Times New Roman" w:cs="Times New Roman"/>
          <w:color w:val="0D0D0D"/>
          <w:sz w:val="32"/>
          <w:szCs w:val="32"/>
        </w:rPr>
        <w:t>i</w:t>
      </w:r>
      <w:r w:rsidRPr="00C746C6">
        <w:rPr>
          <w:rFonts w:ascii="Times New Roman" w:eastAsia="仿宋_GB2312" w:hAnsi="Times New Roman" w:cs="Times New Roman"/>
          <w:color w:val="0D0D0D"/>
          <w:sz w:val="32"/>
          <w:szCs w:val="32"/>
        </w:rPr>
        <w:t>的证书的实际补助资金</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Times New Roman" w:eastAsia="仿宋_GB2312" w:hAnsi="Times New Roman" w:cs="Times New Roman"/>
          <w:color w:val="0D0D0D"/>
          <w:sz w:val="32"/>
          <w:szCs w:val="32"/>
        </w:rPr>
        <w:t>Yi= Xi(A/∑Xi</w:t>
      </w:r>
      <w:r w:rsidRPr="00C746C6">
        <w:rPr>
          <w:rFonts w:ascii="Times New Roman" w:eastAsia="仿宋_GB2312" w:hAnsi="Times New Roman" w:cs="Times New Roman"/>
          <w:color w:val="0D0D0D"/>
          <w:sz w:val="32"/>
          <w:szCs w:val="32"/>
        </w:rPr>
        <w:t>）</w:t>
      </w:r>
    </w:p>
    <w:p w:rsidR="001C4AA1" w:rsidRPr="00C746C6"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r w:rsidRPr="00C746C6">
        <w:rPr>
          <w:rFonts w:ascii="宋体" w:eastAsia="宋体" w:hAnsi="宋体" w:cs="宋体" w:hint="eastAsia"/>
          <w:color w:val="0D0D0D"/>
          <w:sz w:val="32"/>
          <w:szCs w:val="32"/>
        </w:rPr>
        <w:t>⑵</w:t>
      </w:r>
      <w:r w:rsidRPr="00C746C6">
        <w:rPr>
          <w:rFonts w:ascii="Times New Roman" w:eastAsia="仿宋_GB2312" w:hAnsi="Times New Roman" w:cs="Times New Roman"/>
          <w:color w:val="0D0D0D"/>
          <w:sz w:val="32"/>
          <w:szCs w:val="32"/>
        </w:rPr>
        <w:t>对于县级市项目的补助，在市级财政可以下达到县级市的经费额度内予以支持。</w:t>
      </w:r>
    </w:p>
    <w:p w:rsidR="001C4AA1" w:rsidRPr="00C746C6" w:rsidRDefault="001C4AA1" w:rsidP="001C4AA1">
      <w:pPr>
        <w:adjustRightInd w:val="0"/>
        <w:snapToGrid w:val="0"/>
        <w:spacing w:line="600" w:lineRule="atLeast"/>
        <w:ind w:firstLineChars="200" w:firstLine="643"/>
        <w:rPr>
          <w:rFonts w:eastAsia="仿宋_GB2312"/>
          <w:b/>
          <w:color w:val="0D0D0D"/>
          <w:sz w:val="32"/>
          <w:szCs w:val="32"/>
        </w:rPr>
      </w:pPr>
      <w:r w:rsidRPr="00C746C6">
        <w:rPr>
          <w:rFonts w:eastAsia="仿宋_GB2312"/>
          <w:b/>
          <w:color w:val="0D0D0D"/>
          <w:sz w:val="32"/>
          <w:szCs w:val="32"/>
        </w:rPr>
        <w:t xml:space="preserve">6. </w:t>
      </w:r>
      <w:r w:rsidRPr="00C746C6">
        <w:rPr>
          <w:rFonts w:eastAsia="仿宋_GB2312"/>
          <w:b/>
          <w:color w:val="0D0D0D"/>
          <w:sz w:val="32"/>
          <w:szCs w:val="32"/>
        </w:rPr>
        <w:t>下达补助资金</w:t>
      </w:r>
    </w:p>
    <w:p w:rsidR="001C4AA1" w:rsidRPr="00C746C6" w:rsidRDefault="001C4AA1" w:rsidP="001C4AA1">
      <w:pPr>
        <w:adjustRightInd w:val="0"/>
        <w:snapToGrid w:val="0"/>
        <w:spacing w:line="600" w:lineRule="atLeast"/>
        <w:ind w:firstLineChars="200" w:firstLine="640"/>
        <w:rPr>
          <w:rFonts w:eastAsia="仿宋_GB2312"/>
          <w:color w:val="0D0D0D"/>
          <w:sz w:val="32"/>
          <w:szCs w:val="32"/>
        </w:rPr>
      </w:pPr>
      <w:r w:rsidRPr="00C746C6">
        <w:rPr>
          <w:rFonts w:eastAsia="仿宋_GB2312"/>
          <w:color w:val="0D0D0D"/>
          <w:sz w:val="32"/>
          <w:szCs w:val="32"/>
        </w:rPr>
        <w:lastRenderedPageBreak/>
        <w:t>市科技局根据评估情况下达后补助资金。</w:t>
      </w:r>
    </w:p>
    <w:p w:rsidR="001C4AA1" w:rsidRPr="00C746C6" w:rsidRDefault="001C4AA1" w:rsidP="001C4AA1">
      <w:pPr>
        <w:pStyle w:val="2"/>
        <w:adjustRightInd w:val="0"/>
        <w:snapToGrid w:val="0"/>
        <w:spacing w:line="600" w:lineRule="atLeast"/>
        <w:ind w:firstLine="640"/>
        <w:rPr>
          <w:rFonts w:ascii="Times New Roman" w:eastAsia="黑体" w:hAnsi="Times New Roman" w:cs="Times New Roman"/>
          <w:color w:val="0D0D0D"/>
          <w:sz w:val="32"/>
          <w:szCs w:val="32"/>
        </w:rPr>
      </w:pPr>
      <w:r w:rsidRPr="00C746C6">
        <w:rPr>
          <w:rFonts w:ascii="Times New Roman" w:eastAsia="黑体" w:hAnsi="Times New Roman" w:cs="Times New Roman"/>
          <w:color w:val="0D0D0D"/>
          <w:sz w:val="32"/>
          <w:szCs w:val="32"/>
        </w:rPr>
        <w:t>四、申报材料</w:t>
      </w:r>
    </w:p>
    <w:p w:rsidR="001C4AA1" w:rsidRPr="00C746C6" w:rsidRDefault="001C4AA1" w:rsidP="001C4AA1">
      <w:pPr>
        <w:adjustRightInd w:val="0"/>
        <w:snapToGrid w:val="0"/>
        <w:spacing w:line="600" w:lineRule="atLeast"/>
        <w:ind w:firstLineChars="200" w:firstLine="640"/>
        <w:rPr>
          <w:rFonts w:eastAsia="仿宋_GB2312"/>
          <w:color w:val="0D0D0D"/>
          <w:sz w:val="32"/>
          <w:szCs w:val="32"/>
        </w:rPr>
      </w:pPr>
      <w:r w:rsidRPr="00C746C6">
        <w:rPr>
          <w:rFonts w:eastAsia="仿宋_GB2312"/>
          <w:color w:val="0D0D0D"/>
          <w:sz w:val="32"/>
          <w:szCs w:val="32"/>
        </w:rPr>
        <w:t xml:space="preserve">1. </w:t>
      </w:r>
      <w:r w:rsidRPr="00C746C6">
        <w:rPr>
          <w:rFonts w:eastAsia="仿宋_GB2312"/>
          <w:color w:val="0D0D0D"/>
          <w:sz w:val="32"/>
          <w:szCs w:val="32"/>
        </w:rPr>
        <w:t>本类别指南代码：</w:t>
      </w:r>
    </w:p>
    <w:p w:rsidR="001C4AA1" w:rsidRPr="001C4AA1" w:rsidRDefault="001C4AA1" w:rsidP="001C4AA1">
      <w:pPr>
        <w:adjustRightInd w:val="0"/>
        <w:snapToGrid w:val="0"/>
        <w:spacing w:line="600" w:lineRule="atLeast"/>
        <w:ind w:firstLineChars="200" w:firstLine="643"/>
        <w:rPr>
          <w:rFonts w:eastAsia="仿宋_GB2312"/>
          <w:b/>
          <w:color w:val="0D0D0D"/>
          <w:sz w:val="32"/>
          <w:szCs w:val="32"/>
        </w:rPr>
      </w:pPr>
      <w:r w:rsidRPr="001C4AA1">
        <w:rPr>
          <w:rFonts w:eastAsia="仿宋_GB2312"/>
          <w:b/>
          <w:color w:val="0D0D0D"/>
          <w:sz w:val="32"/>
          <w:szCs w:val="32"/>
        </w:rPr>
        <w:t>210601</w:t>
      </w:r>
      <w:r w:rsidRPr="001C4AA1">
        <w:rPr>
          <w:rFonts w:eastAsia="仿宋_GB2312"/>
          <w:b/>
          <w:color w:val="0D0D0D"/>
          <w:sz w:val="32"/>
          <w:szCs w:val="32"/>
        </w:rPr>
        <w:t>医疗器械与新医药后补助（</w:t>
      </w:r>
      <w:r w:rsidRPr="001C4AA1">
        <w:rPr>
          <w:rFonts w:eastAsia="仿宋_GB2312" w:hint="eastAsia"/>
          <w:b/>
          <w:color w:val="0D0D0D"/>
          <w:sz w:val="32"/>
          <w:szCs w:val="32"/>
        </w:rPr>
        <w:t>化学创新药</w:t>
      </w:r>
      <w:r w:rsidRPr="001C4AA1">
        <w:rPr>
          <w:rFonts w:eastAsia="仿宋_GB2312"/>
          <w:b/>
          <w:color w:val="0D0D0D"/>
          <w:sz w:val="32"/>
          <w:szCs w:val="32"/>
        </w:rPr>
        <w:t>）</w:t>
      </w:r>
    </w:p>
    <w:p w:rsidR="001C4AA1" w:rsidRPr="001C4AA1" w:rsidRDefault="001C4AA1" w:rsidP="001C4AA1">
      <w:pPr>
        <w:adjustRightInd w:val="0"/>
        <w:snapToGrid w:val="0"/>
        <w:spacing w:line="600" w:lineRule="atLeast"/>
        <w:ind w:firstLineChars="200" w:firstLine="643"/>
        <w:rPr>
          <w:rFonts w:eastAsia="仿宋_GB2312"/>
          <w:b/>
          <w:color w:val="0D0D0D"/>
          <w:sz w:val="32"/>
          <w:szCs w:val="32"/>
        </w:rPr>
      </w:pPr>
      <w:r w:rsidRPr="001C4AA1">
        <w:rPr>
          <w:rFonts w:eastAsia="仿宋_GB2312"/>
          <w:b/>
          <w:color w:val="0D0D0D"/>
          <w:sz w:val="32"/>
          <w:szCs w:val="32"/>
        </w:rPr>
        <w:t>21060</w:t>
      </w:r>
      <w:r w:rsidRPr="001C4AA1">
        <w:rPr>
          <w:rFonts w:eastAsia="仿宋_GB2312" w:hint="eastAsia"/>
          <w:b/>
          <w:color w:val="0D0D0D"/>
          <w:sz w:val="32"/>
          <w:szCs w:val="32"/>
        </w:rPr>
        <w:t>2</w:t>
      </w:r>
      <w:r w:rsidRPr="001C4AA1">
        <w:rPr>
          <w:rFonts w:eastAsia="仿宋_GB2312"/>
          <w:b/>
          <w:color w:val="0D0D0D"/>
          <w:sz w:val="32"/>
          <w:szCs w:val="32"/>
        </w:rPr>
        <w:t>医疗器械与新医药后补助（</w:t>
      </w:r>
      <w:r w:rsidRPr="001C4AA1">
        <w:rPr>
          <w:rFonts w:eastAsia="仿宋_GB2312" w:hint="eastAsia"/>
          <w:b/>
          <w:color w:val="0D0D0D"/>
          <w:sz w:val="32"/>
          <w:szCs w:val="32"/>
        </w:rPr>
        <w:t>中药新药</w:t>
      </w:r>
      <w:r w:rsidRPr="001C4AA1">
        <w:rPr>
          <w:rFonts w:eastAsia="仿宋_GB2312"/>
          <w:b/>
          <w:color w:val="0D0D0D"/>
          <w:sz w:val="32"/>
          <w:szCs w:val="32"/>
        </w:rPr>
        <w:t>）</w:t>
      </w:r>
    </w:p>
    <w:p w:rsidR="001C4AA1" w:rsidRPr="001C4AA1" w:rsidRDefault="001C4AA1" w:rsidP="001C4AA1">
      <w:pPr>
        <w:adjustRightInd w:val="0"/>
        <w:snapToGrid w:val="0"/>
        <w:spacing w:line="600" w:lineRule="atLeast"/>
        <w:ind w:firstLineChars="200" w:firstLine="643"/>
        <w:rPr>
          <w:rFonts w:eastAsia="仿宋_GB2312"/>
          <w:b/>
          <w:color w:val="0D0D0D"/>
          <w:sz w:val="32"/>
          <w:szCs w:val="32"/>
        </w:rPr>
      </w:pPr>
      <w:r w:rsidRPr="001C4AA1">
        <w:rPr>
          <w:rFonts w:eastAsia="仿宋_GB2312"/>
          <w:b/>
          <w:color w:val="0D0D0D"/>
          <w:sz w:val="32"/>
          <w:szCs w:val="32"/>
        </w:rPr>
        <w:t>21060</w:t>
      </w:r>
      <w:r w:rsidRPr="001C4AA1">
        <w:rPr>
          <w:rFonts w:eastAsia="仿宋_GB2312" w:hint="eastAsia"/>
          <w:b/>
          <w:color w:val="0D0D0D"/>
          <w:sz w:val="32"/>
          <w:szCs w:val="32"/>
        </w:rPr>
        <w:t>3</w:t>
      </w:r>
      <w:r w:rsidRPr="001C4AA1">
        <w:rPr>
          <w:rFonts w:eastAsia="仿宋_GB2312"/>
          <w:b/>
          <w:color w:val="0D0D0D"/>
          <w:sz w:val="32"/>
          <w:szCs w:val="32"/>
        </w:rPr>
        <w:t>医疗器械与新医药后补助（生物制品）</w:t>
      </w:r>
    </w:p>
    <w:p w:rsidR="001C4AA1" w:rsidRPr="001C4AA1" w:rsidRDefault="001C4AA1" w:rsidP="001C4AA1">
      <w:pPr>
        <w:adjustRightInd w:val="0"/>
        <w:snapToGrid w:val="0"/>
        <w:spacing w:line="600" w:lineRule="atLeast"/>
        <w:ind w:firstLineChars="200" w:firstLine="643"/>
        <w:rPr>
          <w:rFonts w:eastAsia="仿宋_GB2312"/>
          <w:b/>
          <w:color w:val="0D0D0D"/>
          <w:sz w:val="32"/>
          <w:szCs w:val="32"/>
        </w:rPr>
      </w:pPr>
      <w:r w:rsidRPr="001C4AA1">
        <w:rPr>
          <w:rFonts w:eastAsia="仿宋_GB2312"/>
          <w:b/>
          <w:color w:val="0D0D0D"/>
          <w:sz w:val="32"/>
          <w:szCs w:val="32"/>
        </w:rPr>
        <w:t>21060</w:t>
      </w:r>
      <w:r w:rsidRPr="001C4AA1">
        <w:rPr>
          <w:rFonts w:eastAsia="仿宋_GB2312" w:hint="eastAsia"/>
          <w:b/>
          <w:color w:val="0D0D0D"/>
          <w:sz w:val="32"/>
          <w:szCs w:val="32"/>
        </w:rPr>
        <w:t>4</w:t>
      </w:r>
      <w:r w:rsidRPr="001C4AA1">
        <w:rPr>
          <w:rFonts w:eastAsia="仿宋_GB2312"/>
          <w:b/>
          <w:color w:val="0D0D0D"/>
          <w:sz w:val="32"/>
          <w:szCs w:val="32"/>
        </w:rPr>
        <w:t>医疗器械与新医药后补助（三类医疗器械）</w:t>
      </w:r>
    </w:p>
    <w:p w:rsidR="001C4AA1" w:rsidRPr="001C4AA1" w:rsidRDefault="001C4AA1" w:rsidP="001C4AA1">
      <w:pPr>
        <w:adjustRightInd w:val="0"/>
        <w:snapToGrid w:val="0"/>
        <w:spacing w:line="600" w:lineRule="atLeast"/>
        <w:ind w:firstLineChars="200" w:firstLine="643"/>
        <w:rPr>
          <w:rFonts w:eastAsia="仿宋_GB2312"/>
          <w:b/>
          <w:color w:val="0D0D0D"/>
          <w:sz w:val="32"/>
          <w:szCs w:val="32"/>
        </w:rPr>
      </w:pPr>
      <w:r w:rsidRPr="001C4AA1">
        <w:rPr>
          <w:rFonts w:eastAsia="仿宋_GB2312"/>
          <w:b/>
          <w:color w:val="0D0D0D"/>
          <w:sz w:val="32"/>
          <w:szCs w:val="32"/>
        </w:rPr>
        <w:t>21060</w:t>
      </w:r>
      <w:r w:rsidRPr="001C4AA1">
        <w:rPr>
          <w:rFonts w:eastAsia="仿宋_GB2312" w:hint="eastAsia"/>
          <w:b/>
          <w:color w:val="0D0D0D"/>
          <w:sz w:val="32"/>
          <w:szCs w:val="32"/>
        </w:rPr>
        <w:t>5</w:t>
      </w:r>
      <w:r w:rsidRPr="001C4AA1">
        <w:rPr>
          <w:rFonts w:eastAsia="仿宋_GB2312"/>
          <w:b/>
          <w:color w:val="0D0D0D"/>
          <w:sz w:val="32"/>
          <w:szCs w:val="32"/>
        </w:rPr>
        <w:t>医疗器械与新医药后补助（江苏省实验动物许可证）</w:t>
      </w:r>
    </w:p>
    <w:p w:rsidR="001C4AA1" w:rsidRPr="001C4AA1" w:rsidRDefault="001C4AA1" w:rsidP="001C4AA1">
      <w:pPr>
        <w:adjustRightInd w:val="0"/>
        <w:snapToGrid w:val="0"/>
        <w:spacing w:line="600" w:lineRule="atLeast"/>
        <w:ind w:firstLineChars="200" w:firstLine="643"/>
        <w:rPr>
          <w:rFonts w:eastAsia="仿宋_GB2312"/>
          <w:b/>
          <w:color w:val="0D0D0D"/>
          <w:sz w:val="32"/>
          <w:szCs w:val="32"/>
        </w:rPr>
      </w:pPr>
      <w:r w:rsidRPr="001C4AA1">
        <w:rPr>
          <w:rFonts w:eastAsia="仿宋_GB2312"/>
          <w:b/>
          <w:color w:val="0D0D0D"/>
          <w:sz w:val="32"/>
          <w:szCs w:val="32"/>
        </w:rPr>
        <w:t>21060</w:t>
      </w:r>
      <w:r w:rsidRPr="001C4AA1">
        <w:rPr>
          <w:rFonts w:eastAsia="仿宋_GB2312" w:hint="eastAsia"/>
          <w:b/>
          <w:color w:val="0D0D0D"/>
          <w:sz w:val="32"/>
          <w:szCs w:val="32"/>
        </w:rPr>
        <w:t>6</w:t>
      </w:r>
      <w:r w:rsidRPr="001C4AA1">
        <w:rPr>
          <w:rFonts w:eastAsia="仿宋_GB2312"/>
          <w:b/>
          <w:color w:val="0D0D0D"/>
          <w:sz w:val="32"/>
          <w:szCs w:val="32"/>
        </w:rPr>
        <w:t>医疗器械与新医药后补助（实验动物安全生产预防、处置及考核评估）</w:t>
      </w:r>
    </w:p>
    <w:p w:rsidR="001C4AA1" w:rsidRPr="001C4AA1" w:rsidRDefault="001C4AA1" w:rsidP="001C4AA1">
      <w:pPr>
        <w:adjustRightInd w:val="0"/>
        <w:snapToGrid w:val="0"/>
        <w:spacing w:line="600" w:lineRule="atLeast"/>
        <w:ind w:firstLineChars="200" w:firstLine="643"/>
        <w:rPr>
          <w:rFonts w:eastAsia="仿宋_GB2312"/>
          <w:b/>
          <w:color w:val="0D0D0D"/>
          <w:sz w:val="32"/>
          <w:szCs w:val="32"/>
        </w:rPr>
      </w:pPr>
      <w:r w:rsidRPr="001C4AA1">
        <w:rPr>
          <w:rFonts w:eastAsia="仿宋_GB2312"/>
          <w:b/>
          <w:color w:val="0D0D0D"/>
          <w:sz w:val="32"/>
          <w:szCs w:val="32"/>
        </w:rPr>
        <w:t>21060</w:t>
      </w:r>
      <w:r w:rsidRPr="001C4AA1">
        <w:rPr>
          <w:rFonts w:eastAsia="仿宋_GB2312" w:hint="eastAsia"/>
          <w:b/>
          <w:color w:val="0D0D0D"/>
          <w:sz w:val="32"/>
          <w:szCs w:val="32"/>
        </w:rPr>
        <w:t>7</w:t>
      </w:r>
      <w:r w:rsidRPr="001C4AA1">
        <w:rPr>
          <w:rFonts w:eastAsia="仿宋_GB2312"/>
          <w:b/>
          <w:color w:val="0D0D0D"/>
          <w:sz w:val="32"/>
          <w:szCs w:val="32"/>
        </w:rPr>
        <w:t>医疗器械与新医药后补助（仿制药质量和疗效一致性评价）</w:t>
      </w:r>
    </w:p>
    <w:p w:rsidR="001C4AA1" w:rsidRPr="00C746C6" w:rsidRDefault="001C4AA1" w:rsidP="001C4AA1">
      <w:pPr>
        <w:adjustRightInd w:val="0"/>
        <w:snapToGrid w:val="0"/>
        <w:spacing w:line="600" w:lineRule="atLeast"/>
        <w:ind w:firstLineChars="200" w:firstLine="640"/>
        <w:rPr>
          <w:rFonts w:eastAsia="仿宋_GB2312"/>
          <w:color w:val="0D0D0D"/>
          <w:sz w:val="32"/>
          <w:szCs w:val="32"/>
        </w:rPr>
      </w:pPr>
      <w:r w:rsidRPr="00C746C6">
        <w:rPr>
          <w:rFonts w:eastAsia="仿宋_GB2312"/>
          <w:color w:val="0D0D0D"/>
          <w:kern w:val="0"/>
          <w:sz w:val="32"/>
          <w:szCs w:val="32"/>
        </w:rPr>
        <w:t xml:space="preserve">2. </w:t>
      </w:r>
      <w:r w:rsidRPr="00C746C6">
        <w:rPr>
          <w:rFonts w:eastAsia="仿宋_GB2312"/>
          <w:sz w:val="32"/>
          <w:szCs w:val="32"/>
        </w:rPr>
        <w:t>请各申报单位登录苏州市科学技术局门户网站，点击</w:t>
      </w:r>
      <w:r w:rsidRPr="00C746C6">
        <w:rPr>
          <w:rFonts w:eastAsia="仿宋_GB2312"/>
          <w:sz w:val="32"/>
          <w:szCs w:val="32"/>
        </w:rPr>
        <w:t>“</w:t>
      </w:r>
      <w:r w:rsidRPr="00C746C6">
        <w:rPr>
          <w:rFonts w:eastAsia="仿宋_GB2312"/>
          <w:sz w:val="32"/>
          <w:szCs w:val="32"/>
        </w:rPr>
        <w:t>苏州科技计划项目管理系统</w:t>
      </w:r>
      <w:r w:rsidRPr="00C746C6">
        <w:rPr>
          <w:rFonts w:eastAsia="仿宋_GB2312"/>
          <w:sz w:val="32"/>
          <w:szCs w:val="32"/>
        </w:rPr>
        <w:t>”</w:t>
      </w:r>
      <w:r w:rsidRPr="00C746C6">
        <w:rPr>
          <w:rFonts w:eastAsia="仿宋_GB2312"/>
          <w:sz w:val="32"/>
          <w:szCs w:val="32"/>
        </w:rPr>
        <w:t>进入，</w:t>
      </w:r>
      <w:r w:rsidRPr="00C746C6">
        <w:rPr>
          <w:rFonts w:eastAsia="仿宋_GB2312"/>
          <w:color w:val="0D0D0D"/>
          <w:sz w:val="32"/>
          <w:szCs w:val="32"/>
        </w:rPr>
        <w:t>在线填写项目信息表，并上传《后补助项目申报表》</w:t>
      </w:r>
      <w:r>
        <w:rPr>
          <w:rFonts w:eastAsia="仿宋_GB2312"/>
          <w:kern w:val="0"/>
          <w:sz w:val="32"/>
          <w:szCs w:val="32"/>
        </w:rPr>
        <w:t>（</w:t>
      </w:r>
      <w:r>
        <w:rPr>
          <w:rFonts w:eastAsia="仿宋_GB2312" w:hint="eastAsia"/>
          <w:kern w:val="0"/>
          <w:sz w:val="32"/>
          <w:szCs w:val="32"/>
        </w:rPr>
        <w:t>请在申报系统中申报项目的“附件信息”中下载</w:t>
      </w:r>
      <w:r>
        <w:rPr>
          <w:rFonts w:eastAsia="仿宋_GB2312"/>
          <w:kern w:val="0"/>
          <w:sz w:val="32"/>
          <w:szCs w:val="32"/>
        </w:rPr>
        <w:t>）</w:t>
      </w:r>
      <w:r w:rsidRPr="00C746C6">
        <w:rPr>
          <w:rFonts w:eastAsia="仿宋_GB2312"/>
          <w:color w:val="0D0D0D"/>
          <w:sz w:val="32"/>
          <w:szCs w:val="32"/>
        </w:rPr>
        <w:t>、财务报表、生产许可证、新药证书、临床试验批件、医疗器械注册证等相关佐证材料，申报项目经由单位管理员、主管部门向市科技局逐级推荐。</w:t>
      </w:r>
      <w:r w:rsidRPr="001C4AA1">
        <w:rPr>
          <w:rFonts w:eastAsia="仿宋_GB2312"/>
          <w:color w:val="FF0000"/>
          <w:sz w:val="32"/>
          <w:szCs w:val="32"/>
        </w:rPr>
        <w:t>同时报送纸质申报材料一式</w:t>
      </w:r>
      <w:r w:rsidRPr="001C4AA1">
        <w:rPr>
          <w:rFonts w:eastAsia="仿宋_GB2312" w:hint="eastAsia"/>
          <w:color w:val="FF0000"/>
          <w:sz w:val="32"/>
          <w:szCs w:val="32"/>
        </w:rPr>
        <w:t>六</w:t>
      </w:r>
      <w:r w:rsidRPr="001C4AA1">
        <w:rPr>
          <w:rFonts w:eastAsia="仿宋_GB2312"/>
          <w:color w:val="FF0000"/>
          <w:sz w:val="32"/>
          <w:szCs w:val="32"/>
        </w:rPr>
        <w:t>份</w:t>
      </w:r>
      <w:r w:rsidRPr="00C746C6">
        <w:rPr>
          <w:rFonts w:eastAsia="仿宋_GB2312"/>
          <w:color w:val="0D0D0D"/>
          <w:sz w:val="32"/>
          <w:szCs w:val="32"/>
        </w:rPr>
        <w:t>，统一用</w:t>
      </w:r>
      <w:r w:rsidRPr="00C746C6">
        <w:rPr>
          <w:rFonts w:eastAsia="仿宋_GB2312"/>
          <w:color w:val="0D0D0D"/>
          <w:sz w:val="32"/>
          <w:szCs w:val="32"/>
        </w:rPr>
        <w:t>A4</w:t>
      </w:r>
      <w:r w:rsidRPr="00C746C6">
        <w:rPr>
          <w:rFonts w:eastAsia="仿宋_GB2312"/>
          <w:color w:val="0D0D0D"/>
          <w:sz w:val="32"/>
          <w:szCs w:val="32"/>
        </w:rPr>
        <w:t>纸打印，按封面、项目信息表（系统下载后打印）、承诺书、项目申报书、附件材料顺序装订成册。</w:t>
      </w:r>
    </w:p>
    <w:p w:rsidR="001C4AA1" w:rsidRDefault="001C4AA1" w:rsidP="001C4AA1">
      <w:pPr>
        <w:adjustRightInd w:val="0"/>
        <w:snapToGrid w:val="0"/>
        <w:spacing w:line="600" w:lineRule="atLeast"/>
        <w:ind w:firstLineChars="200" w:firstLine="640"/>
        <w:rPr>
          <w:rFonts w:eastAsia="仿宋_GB2312"/>
          <w:color w:val="0D0D0D"/>
          <w:sz w:val="32"/>
          <w:szCs w:val="32"/>
        </w:rPr>
      </w:pPr>
      <w:r w:rsidRPr="00C746C6">
        <w:rPr>
          <w:rFonts w:eastAsia="仿宋_GB2312"/>
          <w:color w:val="0D0D0D"/>
          <w:sz w:val="32"/>
          <w:szCs w:val="32"/>
        </w:rPr>
        <w:t>出现一个单位有多个证书需要申请后补助时，请申报单</w:t>
      </w:r>
      <w:r w:rsidRPr="00C746C6">
        <w:rPr>
          <w:rFonts w:eastAsia="仿宋_GB2312"/>
          <w:color w:val="0D0D0D"/>
          <w:sz w:val="32"/>
          <w:szCs w:val="32"/>
        </w:rPr>
        <w:lastRenderedPageBreak/>
        <w:t>位在项目管理系统中</w:t>
      </w:r>
      <w:r w:rsidRPr="00C746C6">
        <w:rPr>
          <w:rFonts w:eastAsia="仿宋_GB2312"/>
          <w:b/>
          <w:color w:val="0D0D0D"/>
          <w:sz w:val="32"/>
          <w:szCs w:val="32"/>
        </w:rPr>
        <w:t>仅填写一个项目信息表</w:t>
      </w:r>
      <w:r w:rsidRPr="00C746C6">
        <w:rPr>
          <w:rFonts w:eastAsia="仿宋_GB2312"/>
          <w:color w:val="0D0D0D"/>
          <w:sz w:val="32"/>
          <w:szCs w:val="32"/>
        </w:rPr>
        <w:t>，在附件中上传多个《后补助项目申报表》及其相关资料。</w:t>
      </w:r>
    </w:p>
    <w:p w:rsidR="001C4AA1" w:rsidRDefault="001C4AA1" w:rsidP="001C4AA1">
      <w:pPr>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3. 项目申报受理截止时间及地点：</w:t>
      </w:r>
      <w:r w:rsidR="00796FC9" w:rsidRPr="00796FC9">
        <w:rPr>
          <w:rFonts w:ascii="仿宋_GB2312" w:eastAsia="仿宋_GB2312" w:hint="eastAsia"/>
          <w:sz w:val="32"/>
          <w:szCs w:val="32"/>
        </w:rPr>
        <w:t>申报企业于</w:t>
      </w:r>
      <w:r w:rsidR="00796FC9" w:rsidRPr="00796FC9">
        <w:rPr>
          <w:rFonts w:ascii="仿宋_GB2312" w:eastAsia="仿宋_GB2312" w:hint="eastAsia"/>
          <w:color w:val="FF0000"/>
          <w:sz w:val="32"/>
          <w:szCs w:val="32"/>
        </w:rPr>
        <w:t>4月10日前</w:t>
      </w:r>
      <w:r w:rsidR="00796FC9" w:rsidRPr="00796FC9">
        <w:rPr>
          <w:rFonts w:ascii="仿宋_GB2312" w:eastAsia="仿宋_GB2312" w:hint="eastAsia"/>
          <w:sz w:val="32"/>
          <w:szCs w:val="32"/>
        </w:rPr>
        <w:t>完成网上申报</w:t>
      </w:r>
      <w:r w:rsidR="00796FC9">
        <w:rPr>
          <w:rFonts w:ascii="仿宋_GB2312" w:eastAsia="仿宋_GB2312" w:hint="eastAsia"/>
          <w:sz w:val="32"/>
          <w:szCs w:val="32"/>
        </w:rPr>
        <w:t>，</w:t>
      </w:r>
      <w:r w:rsidRPr="00796FC9">
        <w:rPr>
          <w:rFonts w:ascii="仿宋_GB2312" w:eastAsia="仿宋_GB2312" w:hint="eastAsia"/>
          <w:sz w:val="32"/>
          <w:szCs w:val="32"/>
        </w:rPr>
        <w:t>纸质材料请于</w:t>
      </w:r>
      <w:r w:rsidRPr="00796FC9">
        <w:rPr>
          <w:rFonts w:ascii="仿宋_GB2312" w:eastAsia="仿宋_GB2312" w:hint="eastAsia"/>
          <w:color w:val="FF0000"/>
          <w:sz w:val="32"/>
          <w:szCs w:val="32"/>
        </w:rPr>
        <w:t>4月1</w:t>
      </w:r>
      <w:r w:rsidR="00796FC9" w:rsidRPr="00796FC9">
        <w:rPr>
          <w:rFonts w:ascii="仿宋_GB2312" w:eastAsia="仿宋_GB2312" w:hint="eastAsia"/>
          <w:color w:val="FF0000"/>
          <w:sz w:val="32"/>
          <w:szCs w:val="32"/>
        </w:rPr>
        <w:t>5</w:t>
      </w:r>
      <w:r w:rsidRPr="00796FC9">
        <w:rPr>
          <w:rFonts w:ascii="仿宋_GB2312" w:eastAsia="仿宋_GB2312" w:hint="eastAsia"/>
          <w:color w:val="FF0000"/>
          <w:sz w:val="32"/>
          <w:szCs w:val="32"/>
        </w:rPr>
        <w:t>日16：00前</w:t>
      </w:r>
      <w:r>
        <w:rPr>
          <w:rFonts w:ascii="仿宋_GB2312" w:eastAsia="仿宋_GB2312" w:hint="eastAsia"/>
          <w:sz w:val="32"/>
          <w:szCs w:val="32"/>
        </w:rPr>
        <w:t>交至</w:t>
      </w:r>
      <w:r w:rsidRPr="00B56E1C">
        <w:rPr>
          <w:rFonts w:ascii="仿宋_GB2312" w:eastAsia="仿宋_GB2312" w:hint="eastAsia"/>
          <w:color w:val="FF0000"/>
          <w:sz w:val="32"/>
          <w:szCs w:val="32"/>
        </w:rPr>
        <w:t>苏州高新区</w:t>
      </w:r>
      <w:r w:rsidRPr="00B56E1C">
        <w:rPr>
          <w:rFonts w:ascii="仿宋_GB2312" w:eastAsia="仿宋_GB2312"/>
          <w:color w:val="FF0000"/>
          <w:sz w:val="32"/>
          <w:szCs w:val="32"/>
        </w:rPr>
        <w:t>科普路</w:t>
      </w:r>
      <w:r w:rsidRPr="00B56E1C">
        <w:rPr>
          <w:rFonts w:ascii="仿宋_GB2312" w:eastAsia="仿宋_GB2312" w:hint="eastAsia"/>
          <w:color w:val="FF0000"/>
          <w:sz w:val="32"/>
          <w:szCs w:val="32"/>
        </w:rPr>
        <w:t>58号</w:t>
      </w:r>
      <w:r w:rsidRPr="00B56E1C">
        <w:rPr>
          <w:rFonts w:ascii="仿宋_GB2312" w:eastAsia="仿宋_GB2312"/>
          <w:color w:val="FF0000"/>
          <w:sz w:val="32"/>
          <w:szCs w:val="32"/>
        </w:rPr>
        <w:t>科技大厦</w:t>
      </w:r>
      <w:r w:rsidRPr="00B56E1C">
        <w:rPr>
          <w:rFonts w:ascii="仿宋_GB2312" w:eastAsia="仿宋_GB2312" w:hint="eastAsia"/>
          <w:color w:val="FF0000"/>
          <w:sz w:val="32"/>
          <w:szCs w:val="32"/>
        </w:rPr>
        <w:t>15楼1508室高新区</w:t>
      </w:r>
      <w:r w:rsidRPr="00B56E1C">
        <w:rPr>
          <w:rFonts w:ascii="仿宋_GB2312" w:eastAsia="仿宋_GB2312"/>
          <w:color w:val="FF0000"/>
          <w:sz w:val="32"/>
          <w:szCs w:val="32"/>
        </w:rPr>
        <w:t>科创</w:t>
      </w:r>
      <w:r w:rsidRPr="00B56E1C">
        <w:rPr>
          <w:rFonts w:ascii="仿宋_GB2312" w:eastAsia="仿宋_GB2312" w:hint="eastAsia"/>
          <w:color w:val="FF0000"/>
          <w:sz w:val="32"/>
          <w:szCs w:val="32"/>
        </w:rPr>
        <w:t>局</w:t>
      </w:r>
      <w:r w:rsidRPr="00B56E1C">
        <w:rPr>
          <w:rFonts w:ascii="仿宋_GB2312" w:eastAsia="仿宋_GB2312"/>
          <w:color w:val="FF0000"/>
          <w:sz w:val="32"/>
          <w:szCs w:val="32"/>
        </w:rPr>
        <w:t>产业处</w:t>
      </w:r>
      <w:r w:rsidR="002573E2">
        <w:rPr>
          <w:rFonts w:ascii="仿宋_GB2312" w:eastAsia="仿宋_GB2312" w:hint="eastAsia"/>
          <w:color w:val="FF0000"/>
          <w:sz w:val="32"/>
          <w:szCs w:val="32"/>
        </w:rPr>
        <w:t>张颖佳</w:t>
      </w:r>
      <w:r w:rsidRPr="00B56E1C">
        <w:rPr>
          <w:rFonts w:ascii="仿宋_GB2312" w:eastAsia="仿宋_GB2312" w:hint="eastAsia"/>
          <w:color w:val="FF0000"/>
          <w:kern w:val="0"/>
          <w:sz w:val="32"/>
          <w:szCs w:val="32"/>
        </w:rPr>
        <w:t>（节假日不受理）</w:t>
      </w:r>
      <w:r w:rsidRPr="00B56E1C">
        <w:rPr>
          <w:rFonts w:ascii="仿宋_GB2312" w:eastAsia="仿宋_GB2312" w:hint="eastAsia"/>
          <w:color w:val="FF0000"/>
          <w:sz w:val="32"/>
          <w:szCs w:val="32"/>
        </w:rPr>
        <w:t>。</w:t>
      </w:r>
    </w:p>
    <w:p w:rsidR="001C4AA1" w:rsidRDefault="001C4AA1" w:rsidP="001C4AA1">
      <w:pPr>
        <w:pStyle w:val="1"/>
        <w:adjustRightInd w:val="0"/>
        <w:snapToGrid w:val="0"/>
        <w:spacing w:line="600" w:lineRule="atLeast"/>
        <w:ind w:firstLine="640"/>
        <w:rPr>
          <w:rFonts w:ascii="黑体" w:eastAsia="黑体" w:hAnsi="黑体"/>
          <w:color w:val="auto"/>
          <w:sz w:val="32"/>
          <w:szCs w:val="32"/>
        </w:rPr>
      </w:pPr>
      <w:r>
        <w:rPr>
          <w:rFonts w:ascii="黑体" w:eastAsia="黑体" w:hAnsi="黑体" w:hint="eastAsia"/>
          <w:color w:val="auto"/>
          <w:sz w:val="32"/>
          <w:szCs w:val="32"/>
        </w:rPr>
        <w:t>五、相关要求</w:t>
      </w:r>
    </w:p>
    <w:p w:rsidR="001C4AA1" w:rsidRDefault="001C4AA1" w:rsidP="001C4AA1">
      <w:pPr>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1. 高新区部门将强化风险意识、责任意识，严格把关。认真按照市</w:t>
      </w:r>
      <w:r>
        <w:rPr>
          <w:rFonts w:ascii="仿宋_GB2312" w:eastAsia="仿宋_GB2312"/>
          <w:sz w:val="32"/>
          <w:szCs w:val="32"/>
        </w:rPr>
        <w:t>科技局的</w:t>
      </w:r>
      <w:r>
        <w:rPr>
          <w:rFonts w:ascii="仿宋_GB2312" w:eastAsia="仿宋_GB2312" w:hint="eastAsia"/>
          <w:sz w:val="32"/>
          <w:szCs w:val="32"/>
        </w:rPr>
        <w:t>通知要求，对申报单位的主体资格、经营状况、资信风险、承担能力及其申报项目进行初审推荐。要认真履行管理职责，加强统筹协调，做好项目组织申报的指导和服务工作，保证项目组织质量和项目水平。</w:t>
      </w:r>
    </w:p>
    <w:p w:rsidR="001C4AA1" w:rsidRDefault="001C4AA1" w:rsidP="001C4AA1">
      <w:pPr>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2. 将后补助项目纳入常规项目管理，对获得后补助支持的项目进行跟踪管理和统计。</w:t>
      </w:r>
    </w:p>
    <w:p w:rsidR="001C4AA1" w:rsidRDefault="001C4AA1" w:rsidP="001C4AA1">
      <w:pPr>
        <w:pStyle w:val="1"/>
        <w:adjustRightInd w:val="0"/>
        <w:snapToGrid w:val="0"/>
        <w:spacing w:line="600" w:lineRule="atLeast"/>
        <w:ind w:firstLine="640"/>
        <w:rPr>
          <w:rFonts w:ascii="黑体" w:eastAsia="黑体" w:hAnsi="黑体"/>
          <w:color w:val="auto"/>
          <w:sz w:val="32"/>
          <w:szCs w:val="32"/>
        </w:rPr>
      </w:pPr>
      <w:r>
        <w:rPr>
          <w:rFonts w:ascii="黑体" w:eastAsia="黑体" w:hAnsi="黑体" w:hint="eastAsia"/>
          <w:color w:val="auto"/>
          <w:sz w:val="32"/>
          <w:szCs w:val="32"/>
        </w:rPr>
        <w:t>六、联系方式</w:t>
      </w:r>
    </w:p>
    <w:p w:rsidR="001C4AA1" w:rsidRDefault="001C4AA1" w:rsidP="001C4AA1">
      <w:pPr>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业务咨询：高新区</w:t>
      </w:r>
      <w:r>
        <w:rPr>
          <w:rFonts w:ascii="仿宋_GB2312" w:eastAsia="仿宋_GB2312"/>
          <w:sz w:val="32"/>
          <w:szCs w:val="32"/>
        </w:rPr>
        <w:t>科创局产业处</w:t>
      </w:r>
      <w:r>
        <w:rPr>
          <w:rFonts w:ascii="仿宋_GB2312" w:eastAsia="仿宋_GB2312" w:hint="eastAsia"/>
          <w:sz w:val="32"/>
          <w:szCs w:val="32"/>
        </w:rPr>
        <w:t xml:space="preserve"> </w:t>
      </w:r>
      <w:r>
        <w:rPr>
          <w:rFonts w:ascii="仿宋_GB2312" w:eastAsia="仿宋_GB2312"/>
          <w:sz w:val="32"/>
          <w:szCs w:val="32"/>
        </w:rPr>
        <w:t>王</w:t>
      </w:r>
      <w:r>
        <w:rPr>
          <w:rFonts w:ascii="仿宋_GB2312" w:eastAsia="仿宋_GB2312" w:hint="eastAsia"/>
          <w:sz w:val="32"/>
          <w:szCs w:val="32"/>
        </w:rPr>
        <w:t>羽： 68751565；</w:t>
      </w:r>
    </w:p>
    <w:p w:rsidR="002573E2" w:rsidRDefault="002573E2" w:rsidP="001C4AA1">
      <w:pPr>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 xml:space="preserve">                             刘伟： 68751565</w:t>
      </w:r>
    </w:p>
    <w:p w:rsidR="001C4AA1" w:rsidRDefault="001C4AA1" w:rsidP="001C4AA1">
      <w:pPr>
        <w:adjustRightInd w:val="0"/>
        <w:snapToGrid w:val="0"/>
        <w:spacing w:line="600" w:lineRule="atLeast"/>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俞</w:t>
      </w:r>
      <w:r>
        <w:rPr>
          <w:rFonts w:ascii="仿宋_GB2312" w:eastAsia="仿宋_GB2312"/>
          <w:sz w:val="32"/>
          <w:szCs w:val="32"/>
        </w:rPr>
        <w:t>快：</w:t>
      </w:r>
      <w:r>
        <w:rPr>
          <w:rFonts w:ascii="仿宋_GB2312" w:eastAsia="仿宋_GB2312" w:hint="eastAsia"/>
          <w:sz w:val="32"/>
          <w:szCs w:val="32"/>
        </w:rPr>
        <w:t xml:space="preserve"> 68751549；</w:t>
      </w:r>
    </w:p>
    <w:p w:rsidR="001C4AA1" w:rsidRPr="004D511C" w:rsidRDefault="001C4AA1" w:rsidP="001C4AA1">
      <w:pPr>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 xml:space="preserve">                             邵</w:t>
      </w:r>
      <w:r>
        <w:rPr>
          <w:rFonts w:ascii="仿宋_GB2312" w:eastAsia="仿宋_GB2312"/>
          <w:sz w:val="32"/>
          <w:szCs w:val="32"/>
        </w:rPr>
        <w:t>一民：</w:t>
      </w:r>
      <w:r>
        <w:rPr>
          <w:rFonts w:ascii="仿宋_GB2312" w:eastAsia="仿宋_GB2312" w:hint="eastAsia"/>
          <w:sz w:val="32"/>
          <w:szCs w:val="32"/>
        </w:rPr>
        <w:t>68751523</w:t>
      </w:r>
    </w:p>
    <w:p w:rsidR="001C4AA1" w:rsidRDefault="001C4AA1" w:rsidP="001C4AA1">
      <w:pPr>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网络技术支持：市科技服务中心信息科  65236208</w:t>
      </w:r>
    </w:p>
    <w:p w:rsidR="001C4AA1" w:rsidRDefault="001C4AA1" w:rsidP="001C4AA1">
      <w:pPr>
        <w:adjustRightInd w:val="0"/>
        <w:snapToGrid w:val="0"/>
        <w:spacing w:line="600" w:lineRule="atLeast"/>
        <w:ind w:firstLineChars="200" w:firstLine="640"/>
        <w:rPr>
          <w:rFonts w:ascii="仿宋_GB2312" w:eastAsia="仿宋_GB2312"/>
          <w:sz w:val="32"/>
          <w:szCs w:val="32"/>
        </w:rPr>
      </w:pPr>
      <w:r>
        <w:rPr>
          <w:rFonts w:ascii="仿宋_GB2312" w:eastAsia="仿宋_GB2312" w:hint="eastAsia"/>
          <w:sz w:val="32"/>
          <w:szCs w:val="32"/>
        </w:rPr>
        <w:t xml:space="preserve">   </w:t>
      </w:r>
    </w:p>
    <w:p w:rsidR="00972532" w:rsidRPr="00C746C6" w:rsidRDefault="00972532" w:rsidP="00972532">
      <w:pPr>
        <w:adjustRightInd w:val="0"/>
        <w:snapToGrid w:val="0"/>
        <w:spacing w:line="600" w:lineRule="atLeast"/>
        <w:ind w:firstLineChars="200" w:firstLine="640"/>
        <w:rPr>
          <w:rFonts w:eastAsia="仿宋_GB2312"/>
          <w:color w:val="0D0D0D"/>
          <w:sz w:val="32"/>
          <w:szCs w:val="32"/>
        </w:rPr>
      </w:pPr>
      <w:r w:rsidRPr="00C746C6">
        <w:rPr>
          <w:rFonts w:eastAsia="仿宋_GB2312"/>
          <w:color w:val="0D0D0D"/>
          <w:sz w:val="32"/>
          <w:szCs w:val="32"/>
        </w:rPr>
        <w:t>附件：</w:t>
      </w:r>
    </w:p>
    <w:p w:rsidR="00972532" w:rsidRPr="00C746C6" w:rsidRDefault="00972532" w:rsidP="00972532">
      <w:pPr>
        <w:adjustRightInd w:val="0"/>
        <w:snapToGrid w:val="0"/>
        <w:spacing w:line="600" w:lineRule="atLeast"/>
        <w:ind w:firstLineChars="200" w:firstLine="640"/>
        <w:rPr>
          <w:rFonts w:eastAsia="仿宋_GB2312"/>
          <w:color w:val="0D0D0D"/>
          <w:sz w:val="32"/>
          <w:szCs w:val="32"/>
        </w:rPr>
      </w:pPr>
      <w:r w:rsidRPr="00C746C6">
        <w:rPr>
          <w:rFonts w:eastAsia="仿宋_GB2312"/>
          <w:color w:val="0D0D0D"/>
          <w:sz w:val="32"/>
          <w:szCs w:val="32"/>
        </w:rPr>
        <w:t>1.</w:t>
      </w:r>
      <w:r w:rsidRPr="00C746C6">
        <w:rPr>
          <w:rFonts w:eastAsia="仿宋_GB2312"/>
          <w:color w:val="0D0D0D"/>
          <w:sz w:val="32"/>
          <w:szCs w:val="32"/>
        </w:rPr>
        <w:t>列入新药临床批件和新药证书后补助分类标准</w:t>
      </w:r>
    </w:p>
    <w:p w:rsidR="00972532" w:rsidRDefault="00972532" w:rsidP="00972532">
      <w:pPr>
        <w:adjustRightInd w:val="0"/>
        <w:snapToGrid w:val="0"/>
        <w:spacing w:line="600" w:lineRule="atLeast"/>
        <w:ind w:firstLineChars="200" w:firstLine="640"/>
        <w:rPr>
          <w:rFonts w:eastAsia="仿宋_GB2312"/>
          <w:color w:val="0D0D0D"/>
          <w:sz w:val="32"/>
          <w:szCs w:val="32"/>
        </w:rPr>
      </w:pPr>
      <w:r w:rsidRPr="00C746C6">
        <w:rPr>
          <w:rFonts w:eastAsia="仿宋_GB2312"/>
          <w:color w:val="0D0D0D"/>
          <w:sz w:val="32"/>
          <w:szCs w:val="32"/>
        </w:rPr>
        <w:lastRenderedPageBreak/>
        <w:t>2.</w:t>
      </w:r>
      <w:r w:rsidRPr="00C746C6">
        <w:rPr>
          <w:rFonts w:eastAsia="仿宋_GB2312"/>
          <w:color w:val="0D0D0D"/>
          <w:sz w:val="32"/>
          <w:szCs w:val="32"/>
        </w:rPr>
        <w:t>列入医疗器械注册证后补助分类标准</w:t>
      </w:r>
    </w:p>
    <w:p w:rsidR="00797B37" w:rsidRDefault="00797B37" w:rsidP="00972532">
      <w:pPr>
        <w:adjustRightInd w:val="0"/>
        <w:snapToGrid w:val="0"/>
        <w:spacing w:line="600" w:lineRule="atLeast"/>
        <w:ind w:firstLineChars="200" w:firstLine="640"/>
        <w:rPr>
          <w:rFonts w:eastAsia="仿宋_GB2312"/>
          <w:color w:val="0D0D0D"/>
          <w:sz w:val="32"/>
          <w:szCs w:val="32"/>
        </w:rPr>
      </w:pPr>
    </w:p>
    <w:p w:rsidR="00797B37" w:rsidRPr="00C746C6" w:rsidRDefault="00797B37" w:rsidP="00972532">
      <w:pPr>
        <w:adjustRightInd w:val="0"/>
        <w:snapToGrid w:val="0"/>
        <w:spacing w:line="600" w:lineRule="atLeast"/>
        <w:ind w:firstLineChars="200" w:firstLine="640"/>
        <w:rPr>
          <w:rFonts w:eastAsia="仿宋_GB2312"/>
          <w:color w:val="0D0D0D"/>
          <w:sz w:val="32"/>
          <w:szCs w:val="32"/>
        </w:rPr>
      </w:pPr>
    </w:p>
    <w:p w:rsidR="00972532" w:rsidRDefault="00972532" w:rsidP="00972532">
      <w:pPr>
        <w:adjustRightInd w:val="0"/>
        <w:snapToGrid w:val="0"/>
        <w:spacing w:line="600" w:lineRule="atLeast"/>
        <w:ind w:rightChars="200" w:right="420"/>
        <w:jc w:val="right"/>
        <w:rPr>
          <w:rFonts w:ascii="仿宋_GB2312" w:eastAsia="仿宋_GB2312"/>
          <w:sz w:val="32"/>
          <w:szCs w:val="32"/>
        </w:rPr>
      </w:pPr>
      <w:r>
        <w:rPr>
          <w:rFonts w:ascii="仿宋_GB2312" w:eastAsia="仿宋_GB2312" w:hint="eastAsia"/>
          <w:sz w:val="32"/>
          <w:szCs w:val="32"/>
        </w:rPr>
        <w:t>苏州高新区</w:t>
      </w:r>
      <w:r>
        <w:rPr>
          <w:rFonts w:ascii="仿宋_GB2312" w:eastAsia="仿宋_GB2312"/>
          <w:sz w:val="32"/>
          <w:szCs w:val="32"/>
        </w:rPr>
        <w:t>科创</w:t>
      </w:r>
      <w:r>
        <w:rPr>
          <w:rFonts w:ascii="仿宋_GB2312" w:eastAsia="仿宋_GB2312" w:hint="eastAsia"/>
          <w:sz w:val="32"/>
          <w:szCs w:val="32"/>
        </w:rPr>
        <w:t>局</w:t>
      </w:r>
    </w:p>
    <w:p w:rsidR="00972532" w:rsidRDefault="00972532" w:rsidP="00972532">
      <w:pPr>
        <w:adjustRightInd w:val="0"/>
        <w:snapToGrid w:val="0"/>
        <w:spacing w:line="600" w:lineRule="atLeast"/>
        <w:ind w:rightChars="200" w:right="420"/>
        <w:jc w:val="right"/>
        <w:rPr>
          <w:rFonts w:ascii="仿宋_GB2312" w:eastAsia="仿宋_GB2312"/>
          <w:sz w:val="32"/>
          <w:szCs w:val="32"/>
        </w:rPr>
      </w:pPr>
      <w:r>
        <w:rPr>
          <w:rFonts w:ascii="仿宋_GB2312" w:eastAsia="仿宋_GB2312" w:hint="eastAsia"/>
          <w:sz w:val="32"/>
          <w:szCs w:val="32"/>
        </w:rPr>
        <w:t>2019年3月</w:t>
      </w:r>
      <w:r w:rsidR="00340D40">
        <w:rPr>
          <w:rFonts w:ascii="仿宋_GB2312" w:eastAsia="仿宋_GB2312" w:hint="eastAsia"/>
          <w:sz w:val="32"/>
          <w:szCs w:val="32"/>
        </w:rPr>
        <w:t>1</w:t>
      </w:r>
      <w:r w:rsidR="00E66435">
        <w:rPr>
          <w:rFonts w:ascii="仿宋_GB2312" w:eastAsia="仿宋_GB2312" w:hint="eastAsia"/>
          <w:sz w:val="32"/>
          <w:szCs w:val="32"/>
        </w:rPr>
        <w:t>8</w:t>
      </w:r>
      <w:r>
        <w:rPr>
          <w:rFonts w:ascii="仿宋_GB2312" w:eastAsia="仿宋_GB2312" w:hint="eastAsia"/>
          <w:sz w:val="32"/>
          <w:szCs w:val="32"/>
        </w:rPr>
        <w:t>日</w:t>
      </w:r>
    </w:p>
    <w:p w:rsidR="001C4AA1" w:rsidRPr="00972532" w:rsidRDefault="001C4AA1" w:rsidP="001C4AA1">
      <w:pPr>
        <w:adjustRightInd w:val="0"/>
        <w:snapToGrid w:val="0"/>
        <w:spacing w:line="600" w:lineRule="atLeast"/>
        <w:ind w:firstLineChars="200" w:firstLine="640"/>
        <w:rPr>
          <w:rFonts w:eastAsia="仿宋_GB2312"/>
          <w:color w:val="0D0D0D"/>
          <w:sz w:val="32"/>
          <w:szCs w:val="32"/>
        </w:rPr>
      </w:pPr>
    </w:p>
    <w:p w:rsidR="00797B37" w:rsidRDefault="00797B37">
      <w:pPr>
        <w:widowControl/>
        <w:jc w:val="left"/>
        <w:rPr>
          <w:rFonts w:eastAsia="仿宋_GB2312"/>
          <w:color w:val="0D0D0D"/>
          <w:kern w:val="0"/>
          <w:sz w:val="32"/>
          <w:szCs w:val="32"/>
        </w:rPr>
      </w:pPr>
      <w:r>
        <w:rPr>
          <w:rFonts w:eastAsia="仿宋_GB2312"/>
          <w:color w:val="0D0D0D"/>
          <w:sz w:val="32"/>
          <w:szCs w:val="32"/>
        </w:rPr>
        <w:br w:type="page"/>
      </w:r>
    </w:p>
    <w:p w:rsidR="00797B37" w:rsidRPr="00C746C6" w:rsidRDefault="00797B37" w:rsidP="00797B37">
      <w:pPr>
        <w:adjustRightInd w:val="0"/>
        <w:snapToGrid w:val="0"/>
        <w:spacing w:line="580" w:lineRule="exact"/>
        <w:jc w:val="left"/>
        <w:rPr>
          <w:rFonts w:eastAsia="仿宋_GB2312"/>
          <w:color w:val="0D0D0D"/>
          <w:sz w:val="30"/>
          <w:szCs w:val="30"/>
        </w:rPr>
      </w:pPr>
      <w:r w:rsidRPr="00C746C6">
        <w:rPr>
          <w:rFonts w:eastAsia="仿宋_GB2312"/>
          <w:color w:val="0D0D0D"/>
          <w:sz w:val="30"/>
          <w:szCs w:val="30"/>
        </w:rPr>
        <w:lastRenderedPageBreak/>
        <w:t>附件</w:t>
      </w:r>
      <w:r w:rsidRPr="00C746C6">
        <w:rPr>
          <w:rFonts w:eastAsia="仿宋_GB2312"/>
          <w:color w:val="0D0D0D"/>
          <w:sz w:val="30"/>
          <w:szCs w:val="30"/>
        </w:rPr>
        <w:t>1</w:t>
      </w:r>
      <w:r w:rsidRPr="00C746C6">
        <w:rPr>
          <w:rFonts w:eastAsia="仿宋_GB2312"/>
          <w:color w:val="0D0D0D"/>
          <w:sz w:val="30"/>
          <w:szCs w:val="30"/>
        </w:rPr>
        <w:t>：</w:t>
      </w:r>
    </w:p>
    <w:p w:rsidR="00797B37" w:rsidRPr="00C746C6" w:rsidRDefault="00797B37" w:rsidP="00797B37">
      <w:pPr>
        <w:adjustRightInd w:val="0"/>
        <w:snapToGrid w:val="0"/>
        <w:spacing w:line="240" w:lineRule="atLeast"/>
        <w:jc w:val="center"/>
        <w:rPr>
          <w:b/>
          <w:bCs/>
          <w:color w:val="0D0D0D"/>
          <w:kern w:val="0"/>
          <w:sz w:val="36"/>
          <w:szCs w:val="36"/>
        </w:rPr>
      </w:pPr>
      <w:r w:rsidRPr="00C746C6">
        <w:rPr>
          <w:b/>
          <w:bCs/>
          <w:color w:val="0D0D0D"/>
          <w:kern w:val="0"/>
          <w:sz w:val="36"/>
          <w:szCs w:val="36"/>
        </w:rPr>
        <w:t>列入新药临床批件和新药证书后补助</w:t>
      </w:r>
    </w:p>
    <w:p w:rsidR="00797B37" w:rsidRPr="00C746C6" w:rsidRDefault="00797B37" w:rsidP="00E66435">
      <w:pPr>
        <w:adjustRightInd w:val="0"/>
        <w:snapToGrid w:val="0"/>
        <w:spacing w:afterLines="50" w:line="240" w:lineRule="atLeast"/>
        <w:jc w:val="center"/>
        <w:rPr>
          <w:b/>
          <w:bCs/>
          <w:color w:val="0D0D0D"/>
          <w:kern w:val="0"/>
          <w:sz w:val="36"/>
          <w:szCs w:val="36"/>
        </w:rPr>
      </w:pPr>
      <w:r w:rsidRPr="00C746C6">
        <w:rPr>
          <w:b/>
          <w:bCs/>
          <w:color w:val="0D0D0D"/>
          <w:kern w:val="0"/>
          <w:sz w:val="36"/>
          <w:szCs w:val="36"/>
        </w:rPr>
        <w:t>分类标准</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235"/>
        <w:gridCol w:w="1417"/>
        <w:gridCol w:w="3402"/>
        <w:gridCol w:w="1802"/>
      </w:tblGrid>
      <w:tr w:rsidR="00797B37" w:rsidRPr="00C746C6" w:rsidTr="00E872A5">
        <w:trPr>
          <w:trHeight w:val="454"/>
        </w:trPr>
        <w:tc>
          <w:tcPr>
            <w:tcW w:w="3652" w:type="dxa"/>
            <w:gridSpan w:val="2"/>
            <w:vMerge w:val="restart"/>
            <w:vAlign w:val="center"/>
          </w:tcPr>
          <w:p w:rsidR="00797B37" w:rsidRPr="00C746C6" w:rsidRDefault="00797B37" w:rsidP="00E872A5">
            <w:pPr>
              <w:widowControl/>
              <w:adjustRightInd w:val="0"/>
              <w:snapToGrid w:val="0"/>
              <w:spacing w:line="240" w:lineRule="atLeast"/>
              <w:jc w:val="center"/>
              <w:rPr>
                <w:rFonts w:eastAsia="仿宋_GB2312"/>
                <w:b/>
                <w:bCs/>
                <w:color w:val="0D0D0D"/>
                <w:kern w:val="0"/>
                <w:szCs w:val="21"/>
              </w:rPr>
            </w:pPr>
            <w:r w:rsidRPr="00C746C6">
              <w:rPr>
                <w:rFonts w:eastAsia="仿宋_GB2312"/>
                <w:b/>
                <w:bCs/>
                <w:color w:val="0D0D0D"/>
                <w:kern w:val="0"/>
                <w:szCs w:val="21"/>
              </w:rPr>
              <w:t>补助类别</w:t>
            </w:r>
          </w:p>
        </w:tc>
        <w:tc>
          <w:tcPr>
            <w:tcW w:w="5204" w:type="dxa"/>
            <w:gridSpan w:val="2"/>
            <w:vAlign w:val="center"/>
          </w:tcPr>
          <w:p w:rsidR="00797B37" w:rsidRPr="00C746C6" w:rsidRDefault="00797B37" w:rsidP="00E872A5">
            <w:pPr>
              <w:widowControl/>
              <w:adjustRightInd w:val="0"/>
              <w:snapToGrid w:val="0"/>
              <w:spacing w:line="240" w:lineRule="atLeast"/>
              <w:jc w:val="center"/>
              <w:rPr>
                <w:rFonts w:eastAsia="仿宋_GB2312"/>
                <w:b/>
                <w:bCs/>
                <w:color w:val="0D0D0D"/>
                <w:kern w:val="0"/>
                <w:szCs w:val="21"/>
              </w:rPr>
            </w:pPr>
            <w:r w:rsidRPr="00C746C6">
              <w:rPr>
                <w:rFonts w:eastAsia="仿宋_GB2312"/>
                <w:b/>
                <w:bCs/>
                <w:color w:val="0D0D0D"/>
                <w:kern w:val="0"/>
                <w:szCs w:val="21"/>
              </w:rPr>
              <w:t>最高补助额度（万元）</w:t>
            </w:r>
          </w:p>
        </w:tc>
      </w:tr>
      <w:tr w:rsidR="00797B37" w:rsidRPr="00C746C6" w:rsidTr="00E872A5">
        <w:trPr>
          <w:trHeight w:val="454"/>
        </w:trPr>
        <w:tc>
          <w:tcPr>
            <w:tcW w:w="3652" w:type="dxa"/>
            <w:gridSpan w:val="2"/>
            <w:vMerge/>
            <w:vAlign w:val="center"/>
          </w:tcPr>
          <w:p w:rsidR="00797B37" w:rsidRPr="00C746C6" w:rsidRDefault="00797B37" w:rsidP="00E872A5">
            <w:pPr>
              <w:widowControl/>
              <w:adjustRightInd w:val="0"/>
              <w:snapToGrid w:val="0"/>
              <w:spacing w:line="240" w:lineRule="atLeast"/>
              <w:jc w:val="left"/>
              <w:rPr>
                <w:rFonts w:eastAsia="仿宋_GB2312"/>
                <w:b/>
                <w:bCs/>
                <w:color w:val="0D0D0D"/>
                <w:kern w:val="0"/>
                <w:szCs w:val="21"/>
              </w:rPr>
            </w:pPr>
          </w:p>
        </w:tc>
        <w:tc>
          <w:tcPr>
            <w:tcW w:w="3402" w:type="dxa"/>
            <w:vAlign w:val="center"/>
          </w:tcPr>
          <w:p w:rsidR="00797B37" w:rsidRPr="00C746C6" w:rsidRDefault="00797B37" w:rsidP="00E872A5">
            <w:pPr>
              <w:widowControl/>
              <w:adjustRightInd w:val="0"/>
              <w:snapToGrid w:val="0"/>
              <w:spacing w:line="240" w:lineRule="atLeast"/>
              <w:jc w:val="center"/>
              <w:rPr>
                <w:rFonts w:eastAsia="仿宋_GB2312"/>
                <w:b/>
                <w:bCs/>
                <w:color w:val="0D0D0D"/>
                <w:kern w:val="0"/>
                <w:szCs w:val="21"/>
              </w:rPr>
            </w:pPr>
            <w:r w:rsidRPr="00C746C6">
              <w:rPr>
                <w:rFonts w:eastAsia="仿宋_GB2312"/>
                <w:b/>
                <w:bCs/>
                <w:color w:val="0D0D0D"/>
                <w:kern w:val="0"/>
                <w:szCs w:val="21"/>
              </w:rPr>
              <w:t>获得临床试验批件</w:t>
            </w:r>
          </w:p>
        </w:tc>
        <w:tc>
          <w:tcPr>
            <w:tcW w:w="1802" w:type="dxa"/>
            <w:vAlign w:val="center"/>
          </w:tcPr>
          <w:p w:rsidR="00797B37" w:rsidRPr="00C746C6" w:rsidRDefault="00797B37" w:rsidP="00E872A5">
            <w:pPr>
              <w:widowControl/>
              <w:adjustRightInd w:val="0"/>
              <w:snapToGrid w:val="0"/>
              <w:spacing w:line="240" w:lineRule="atLeast"/>
              <w:jc w:val="center"/>
              <w:rPr>
                <w:rFonts w:eastAsia="仿宋_GB2312"/>
                <w:b/>
                <w:bCs/>
                <w:color w:val="0D0D0D"/>
                <w:kern w:val="0"/>
                <w:szCs w:val="21"/>
              </w:rPr>
            </w:pPr>
            <w:r w:rsidRPr="00C746C6">
              <w:rPr>
                <w:rFonts w:eastAsia="仿宋_GB2312"/>
                <w:b/>
                <w:bCs/>
                <w:color w:val="0D0D0D"/>
                <w:kern w:val="0"/>
                <w:szCs w:val="21"/>
              </w:rPr>
              <w:t>获得新药证书</w:t>
            </w:r>
          </w:p>
        </w:tc>
      </w:tr>
      <w:tr w:rsidR="00797B37" w:rsidRPr="00C746C6" w:rsidTr="00E872A5">
        <w:trPr>
          <w:trHeight w:val="454"/>
        </w:trPr>
        <w:tc>
          <w:tcPr>
            <w:tcW w:w="2235" w:type="dxa"/>
            <w:vMerge w:val="restart"/>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化学药品</w:t>
            </w:r>
          </w:p>
        </w:tc>
        <w:tc>
          <w:tcPr>
            <w:tcW w:w="1417"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1</w:t>
            </w:r>
            <w:r w:rsidRPr="00C746C6">
              <w:rPr>
                <w:rFonts w:eastAsia="仿宋_GB2312"/>
                <w:color w:val="0D0D0D"/>
                <w:kern w:val="0"/>
                <w:szCs w:val="21"/>
              </w:rPr>
              <w:t>类</w:t>
            </w:r>
          </w:p>
        </w:tc>
        <w:tc>
          <w:tcPr>
            <w:tcW w:w="3402"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100</w:t>
            </w:r>
          </w:p>
        </w:tc>
        <w:tc>
          <w:tcPr>
            <w:tcW w:w="1802"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200</w:t>
            </w:r>
          </w:p>
        </w:tc>
      </w:tr>
      <w:tr w:rsidR="00797B37" w:rsidRPr="00C746C6" w:rsidTr="00E872A5">
        <w:trPr>
          <w:trHeight w:val="454"/>
        </w:trPr>
        <w:tc>
          <w:tcPr>
            <w:tcW w:w="2235" w:type="dxa"/>
            <w:vMerge/>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p>
        </w:tc>
        <w:tc>
          <w:tcPr>
            <w:tcW w:w="1417"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2</w:t>
            </w:r>
            <w:r w:rsidRPr="00C746C6">
              <w:rPr>
                <w:rFonts w:eastAsia="仿宋_GB2312"/>
                <w:color w:val="0D0D0D"/>
                <w:kern w:val="0"/>
                <w:szCs w:val="21"/>
              </w:rPr>
              <w:t>类</w:t>
            </w:r>
          </w:p>
        </w:tc>
        <w:tc>
          <w:tcPr>
            <w:tcW w:w="3402"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70</w:t>
            </w:r>
          </w:p>
        </w:tc>
        <w:tc>
          <w:tcPr>
            <w:tcW w:w="1802"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150</w:t>
            </w:r>
          </w:p>
        </w:tc>
      </w:tr>
      <w:tr w:rsidR="00797B37" w:rsidRPr="00C746C6" w:rsidTr="00E872A5">
        <w:trPr>
          <w:trHeight w:val="454"/>
        </w:trPr>
        <w:tc>
          <w:tcPr>
            <w:tcW w:w="2235" w:type="dxa"/>
            <w:vMerge w:val="restart"/>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中药、天然药物</w:t>
            </w:r>
          </w:p>
        </w:tc>
        <w:tc>
          <w:tcPr>
            <w:tcW w:w="1417"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1</w:t>
            </w:r>
            <w:r w:rsidRPr="00C746C6">
              <w:rPr>
                <w:rFonts w:eastAsia="仿宋_GB2312"/>
                <w:color w:val="0D0D0D"/>
                <w:kern w:val="0"/>
                <w:szCs w:val="21"/>
              </w:rPr>
              <w:t>类、</w:t>
            </w:r>
            <w:r w:rsidRPr="00C746C6">
              <w:rPr>
                <w:rFonts w:eastAsia="仿宋_GB2312"/>
                <w:color w:val="0D0D0D"/>
                <w:kern w:val="0"/>
                <w:szCs w:val="21"/>
              </w:rPr>
              <w:t>2</w:t>
            </w:r>
            <w:r w:rsidRPr="00C746C6">
              <w:rPr>
                <w:rFonts w:eastAsia="仿宋_GB2312"/>
                <w:color w:val="0D0D0D"/>
                <w:kern w:val="0"/>
                <w:szCs w:val="21"/>
              </w:rPr>
              <w:t>类</w:t>
            </w:r>
          </w:p>
        </w:tc>
        <w:tc>
          <w:tcPr>
            <w:tcW w:w="3402"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100</w:t>
            </w:r>
          </w:p>
        </w:tc>
        <w:tc>
          <w:tcPr>
            <w:tcW w:w="1802"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200</w:t>
            </w:r>
          </w:p>
        </w:tc>
      </w:tr>
      <w:tr w:rsidR="00797B37" w:rsidRPr="00C746C6" w:rsidTr="00E872A5">
        <w:trPr>
          <w:trHeight w:val="454"/>
        </w:trPr>
        <w:tc>
          <w:tcPr>
            <w:tcW w:w="2235" w:type="dxa"/>
            <w:vMerge/>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p>
        </w:tc>
        <w:tc>
          <w:tcPr>
            <w:tcW w:w="1417"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3</w:t>
            </w:r>
            <w:r w:rsidRPr="00C746C6">
              <w:rPr>
                <w:rFonts w:eastAsia="仿宋_GB2312"/>
                <w:color w:val="0D0D0D"/>
                <w:kern w:val="0"/>
                <w:szCs w:val="21"/>
              </w:rPr>
              <w:t>类至</w:t>
            </w:r>
            <w:r w:rsidRPr="00C746C6">
              <w:rPr>
                <w:rFonts w:eastAsia="仿宋_GB2312"/>
                <w:color w:val="0D0D0D"/>
                <w:kern w:val="0"/>
                <w:szCs w:val="21"/>
              </w:rPr>
              <w:t>6</w:t>
            </w:r>
            <w:r w:rsidRPr="00C746C6">
              <w:rPr>
                <w:rFonts w:eastAsia="仿宋_GB2312"/>
                <w:color w:val="0D0D0D"/>
                <w:kern w:val="0"/>
                <w:szCs w:val="21"/>
              </w:rPr>
              <w:t>类</w:t>
            </w:r>
          </w:p>
        </w:tc>
        <w:tc>
          <w:tcPr>
            <w:tcW w:w="3402"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70</w:t>
            </w:r>
          </w:p>
        </w:tc>
        <w:tc>
          <w:tcPr>
            <w:tcW w:w="1802"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150</w:t>
            </w:r>
          </w:p>
        </w:tc>
      </w:tr>
      <w:tr w:rsidR="00797B37" w:rsidRPr="00C746C6" w:rsidTr="00E872A5">
        <w:trPr>
          <w:trHeight w:val="454"/>
        </w:trPr>
        <w:tc>
          <w:tcPr>
            <w:tcW w:w="2235" w:type="dxa"/>
            <w:vMerge w:val="restart"/>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生物制品（生物药）</w:t>
            </w:r>
          </w:p>
        </w:tc>
        <w:tc>
          <w:tcPr>
            <w:tcW w:w="1417"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1</w:t>
            </w:r>
            <w:r w:rsidRPr="00C746C6">
              <w:rPr>
                <w:rFonts w:eastAsia="仿宋_GB2312"/>
                <w:color w:val="0D0D0D"/>
                <w:kern w:val="0"/>
                <w:szCs w:val="21"/>
              </w:rPr>
              <w:t>类、</w:t>
            </w:r>
            <w:r w:rsidRPr="00C746C6">
              <w:rPr>
                <w:rFonts w:eastAsia="仿宋_GB2312"/>
                <w:color w:val="0D0D0D"/>
                <w:kern w:val="0"/>
                <w:szCs w:val="21"/>
              </w:rPr>
              <w:t>2</w:t>
            </w:r>
            <w:r w:rsidRPr="00C746C6">
              <w:rPr>
                <w:rFonts w:eastAsia="仿宋_GB2312"/>
                <w:color w:val="0D0D0D"/>
                <w:kern w:val="0"/>
                <w:szCs w:val="21"/>
              </w:rPr>
              <w:t>类</w:t>
            </w:r>
          </w:p>
        </w:tc>
        <w:tc>
          <w:tcPr>
            <w:tcW w:w="3402"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100</w:t>
            </w:r>
          </w:p>
        </w:tc>
        <w:tc>
          <w:tcPr>
            <w:tcW w:w="1802"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200</w:t>
            </w:r>
          </w:p>
        </w:tc>
      </w:tr>
      <w:tr w:rsidR="00797B37" w:rsidRPr="00C746C6" w:rsidTr="00E872A5">
        <w:trPr>
          <w:trHeight w:val="454"/>
        </w:trPr>
        <w:tc>
          <w:tcPr>
            <w:tcW w:w="2235" w:type="dxa"/>
            <w:vMerge/>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p>
        </w:tc>
        <w:tc>
          <w:tcPr>
            <w:tcW w:w="1417"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3</w:t>
            </w:r>
            <w:r w:rsidRPr="00C746C6">
              <w:rPr>
                <w:rFonts w:eastAsia="仿宋_GB2312"/>
                <w:color w:val="0D0D0D"/>
                <w:kern w:val="0"/>
                <w:szCs w:val="21"/>
              </w:rPr>
              <w:t>类至</w:t>
            </w:r>
            <w:r w:rsidRPr="00C746C6">
              <w:rPr>
                <w:rFonts w:eastAsia="仿宋_GB2312"/>
                <w:color w:val="0D0D0D"/>
                <w:kern w:val="0"/>
                <w:szCs w:val="21"/>
              </w:rPr>
              <w:t>5</w:t>
            </w:r>
            <w:r w:rsidRPr="00C746C6">
              <w:rPr>
                <w:rFonts w:eastAsia="仿宋_GB2312"/>
                <w:color w:val="0D0D0D"/>
                <w:kern w:val="0"/>
                <w:szCs w:val="21"/>
              </w:rPr>
              <w:t>类</w:t>
            </w:r>
          </w:p>
        </w:tc>
        <w:tc>
          <w:tcPr>
            <w:tcW w:w="3402"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70</w:t>
            </w:r>
          </w:p>
        </w:tc>
        <w:tc>
          <w:tcPr>
            <w:tcW w:w="1802"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150</w:t>
            </w:r>
          </w:p>
        </w:tc>
      </w:tr>
      <w:tr w:rsidR="00797B37" w:rsidRPr="00C746C6" w:rsidTr="00E872A5">
        <w:trPr>
          <w:trHeight w:val="454"/>
        </w:trPr>
        <w:tc>
          <w:tcPr>
            <w:tcW w:w="3652" w:type="dxa"/>
            <w:gridSpan w:val="2"/>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江苏省实验动物许可证</w:t>
            </w:r>
          </w:p>
        </w:tc>
        <w:tc>
          <w:tcPr>
            <w:tcW w:w="5204" w:type="dxa"/>
            <w:gridSpan w:val="2"/>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5</w:t>
            </w:r>
          </w:p>
        </w:tc>
      </w:tr>
      <w:tr w:rsidR="00797B37" w:rsidRPr="00C746C6" w:rsidTr="00E872A5">
        <w:trPr>
          <w:trHeight w:val="454"/>
        </w:trPr>
        <w:tc>
          <w:tcPr>
            <w:tcW w:w="3652" w:type="dxa"/>
            <w:gridSpan w:val="2"/>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实验动物安全生产预防、处置及考核评估</w:t>
            </w:r>
          </w:p>
        </w:tc>
        <w:tc>
          <w:tcPr>
            <w:tcW w:w="5204" w:type="dxa"/>
            <w:gridSpan w:val="2"/>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20</w:t>
            </w:r>
          </w:p>
        </w:tc>
      </w:tr>
      <w:tr w:rsidR="00797B37" w:rsidRPr="00C746C6" w:rsidTr="00E872A5">
        <w:trPr>
          <w:trHeight w:val="454"/>
        </w:trPr>
        <w:tc>
          <w:tcPr>
            <w:tcW w:w="3652" w:type="dxa"/>
            <w:gridSpan w:val="2"/>
            <w:vMerge w:val="restart"/>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仿制药质量和疗效一致性评价</w:t>
            </w:r>
          </w:p>
        </w:tc>
        <w:tc>
          <w:tcPr>
            <w:tcW w:w="5204" w:type="dxa"/>
            <w:gridSpan w:val="2"/>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通过质量和疗效一致性评价</w:t>
            </w:r>
          </w:p>
        </w:tc>
      </w:tr>
      <w:tr w:rsidR="00797B37" w:rsidRPr="00C746C6" w:rsidTr="00E872A5">
        <w:trPr>
          <w:trHeight w:val="454"/>
        </w:trPr>
        <w:tc>
          <w:tcPr>
            <w:tcW w:w="3652" w:type="dxa"/>
            <w:gridSpan w:val="2"/>
            <w:vMerge/>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p>
        </w:tc>
        <w:tc>
          <w:tcPr>
            <w:tcW w:w="5204" w:type="dxa"/>
            <w:gridSpan w:val="2"/>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100</w:t>
            </w:r>
          </w:p>
        </w:tc>
      </w:tr>
    </w:tbl>
    <w:p w:rsidR="00797B37" w:rsidRPr="00C746C6" w:rsidRDefault="00797B37" w:rsidP="00797B37">
      <w:pPr>
        <w:jc w:val="left"/>
        <w:rPr>
          <w:rFonts w:eastAsia="仿宋_GB2312"/>
          <w:color w:val="0D0D0D"/>
          <w:sz w:val="22"/>
        </w:rPr>
      </w:pPr>
    </w:p>
    <w:p w:rsidR="00797B37" w:rsidRPr="00C746C6" w:rsidRDefault="00797B37" w:rsidP="00797B37">
      <w:pPr>
        <w:jc w:val="left"/>
        <w:rPr>
          <w:rFonts w:eastAsia="仿宋_GB2312"/>
          <w:color w:val="0D0D0D"/>
          <w:sz w:val="22"/>
        </w:rPr>
      </w:pPr>
    </w:p>
    <w:p w:rsidR="00797B37" w:rsidRPr="00C746C6" w:rsidRDefault="00797B37" w:rsidP="00797B37">
      <w:pPr>
        <w:jc w:val="left"/>
        <w:rPr>
          <w:rFonts w:eastAsia="仿宋_GB2312"/>
          <w:color w:val="0D0D0D"/>
          <w:sz w:val="32"/>
          <w:szCs w:val="32"/>
        </w:rPr>
      </w:pPr>
    </w:p>
    <w:p w:rsidR="00797B37" w:rsidRPr="00C746C6" w:rsidRDefault="00797B37" w:rsidP="00797B37">
      <w:pPr>
        <w:jc w:val="left"/>
        <w:rPr>
          <w:rFonts w:eastAsia="仿宋_GB2312"/>
          <w:color w:val="0D0D0D"/>
          <w:sz w:val="32"/>
          <w:szCs w:val="32"/>
        </w:rPr>
      </w:pPr>
    </w:p>
    <w:p w:rsidR="00797B37" w:rsidRPr="00C746C6" w:rsidRDefault="00797B37" w:rsidP="00797B37">
      <w:pPr>
        <w:jc w:val="left"/>
        <w:rPr>
          <w:rFonts w:eastAsia="仿宋_GB2312"/>
          <w:color w:val="0D0D0D"/>
          <w:sz w:val="32"/>
          <w:szCs w:val="32"/>
        </w:rPr>
      </w:pPr>
    </w:p>
    <w:p w:rsidR="00797B37" w:rsidRPr="00C746C6" w:rsidRDefault="00797B37" w:rsidP="00797B37">
      <w:pPr>
        <w:jc w:val="left"/>
        <w:rPr>
          <w:rFonts w:eastAsia="仿宋_GB2312"/>
          <w:color w:val="0D0D0D"/>
          <w:sz w:val="32"/>
          <w:szCs w:val="32"/>
        </w:rPr>
      </w:pPr>
    </w:p>
    <w:p w:rsidR="00797B37" w:rsidRPr="00C746C6" w:rsidRDefault="00797B37" w:rsidP="00797B37">
      <w:pPr>
        <w:jc w:val="left"/>
        <w:rPr>
          <w:rFonts w:eastAsia="仿宋_GB2312"/>
          <w:color w:val="0D0D0D"/>
          <w:sz w:val="32"/>
          <w:szCs w:val="32"/>
        </w:rPr>
      </w:pPr>
    </w:p>
    <w:p w:rsidR="00797B37" w:rsidRPr="00C746C6" w:rsidRDefault="00797B37" w:rsidP="00797B37">
      <w:pPr>
        <w:jc w:val="left"/>
        <w:rPr>
          <w:rFonts w:eastAsia="仿宋_GB2312"/>
          <w:color w:val="0D0D0D"/>
          <w:sz w:val="32"/>
          <w:szCs w:val="32"/>
        </w:rPr>
      </w:pPr>
    </w:p>
    <w:p w:rsidR="00797B37" w:rsidRPr="00C746C6" w:rsidRDefault="00797B37" w:rsidP="00797B37">
      <w:pPr>
        <w:jc w:val="left"/>
        <w:rPr>
          <w:rFonts w:eastAsia="仿宋_GB2312"/>
          <w:color w:val="0D0D0D"/>
          <w:sz w:val="32"/>
          <w:szCs w:val="32"/>
        </w:rPr>
      </w:pPr>
    </w:p>
    <w:p w:rsidR="00797B37" w:rsidRPr="00C746C6" w:rsidRDefault="00797B37" w:rsidP="00797B37">
      <w:pPr>
        <w:jc w:val="left"/>
        <w:rPr>
          <w:rFonts w:eastAsia="仿宋_GB2312"/>
          <w:color w:val="0D0D0D"/>
          <w:sz w:val="32"/>
          <w:szCs w:val="32"/>
        </w:rPr>
      </w:pPr>
    </w:p>
    <w:p w:rsidR="00797B37" w:rsidRPr="00C746C6" w:rsidRDefault="00797B37" w:rsidP="00797B37">
      <w:pPr>
        <w:jc w:val="left"/>
        <w:rPr>
          <w:rFonts w:eastAsia="仿宋_GB2312"/>
          <w:color w:val="0D0D0D"/>
          <w:sz w:val="32"/>
          <w:szCs w:val="32"/>
        </w:rPr>
      </w:pPr>
    </w:p>
    <w:p w:rsidR="00797B37" w:rsidRPr="00C746C6" w:rsidRDefault="00797B37" w:rsidP="00797B37">
      <w:pPr>
        <w:adjustRightInd w:val="0"/>
        <w:snapToGrid w:val="0"/>
        <w:spacing w:line="580" w:lineRule="exact"/>
        <w:jc w:val="left"/>
        <w:rPr>
          <w:rFonts w:eastAsia="仿宋_GB2312"/>
          <w:color w:val="0D0D0D"/>
          <w:sz w:val="30"/>
          <w:szCs w:val="30"/>
        </w:rPr>
      </w:pPr>
      <w:r w:rsidRPr="00C746C6">
        <w:rPr>
          <w:rFonts w:eastAsia="仿宋_GB2312"/>
          <w:color w:val="0D0D0D"/>
          <w:sz w:val="30"/>
          <w:szCs w:val="30"/>
        </w:rPr>
        <w:lastRenderedPageBreak/>
        <w:t>附件</w:t>
      </w:r>
      <w:r w:rsidRPr="00C746C6">
        <w:rPr>
          <w:rFonts w:eastAsia="仿宋_GB2312"/>
          <w:color w:val="0D0D0D"/>
          <w:sz w:val="30"/>
          <w:szCs w:val="30"/>
        </w:rPr>
        <w:t>2</w:t>
      </w:r>
      <w:r w:rsidRPr="00C746C6">
        <w:rPr>
          <w:rFonts w:eastAsia="仿宋_GB2312"/>
          <w:color w:val="0D0D0D"/>
          <w:sz w:val="30"/>
          <w:szCs w:val="30"/>
        </w:rPr>
        <w:t>：</w:t>
      </w:r>
    </w:p>
    <w:p w:rsidR="00797B37" w:rsidRPr="00C746C6" w:rsidRDefault="00797B37" w:rsidP="00E66435">
      <w:pPr>
        <w:adjustRightInd w:val="0"/>
        <w:snapToGrid w:val="0"/>
        <w:spacing w:afterLines="50" w:line="240" w:lineRule="atLeast"/>
        <w:jc w:val="center"/>
        <w:rPr>
          <w:b/>
          <w:bCs/>
          <w:color w:val="0D0D0D"/>
          <w:kern w:val="0"/>
          <w:sz w:val="36"/>
          <w:szCs w:val="36"/>
        </w:rPr>
      </w:pPr>
      <w:r w:rsidRPr="00C746C6">
        <w:rPr>
          <w:b/>
          <w:bCs/>
          <w:color w:val="0D0D0D"/>
          <w:kern w:val="0"/>
          <w:sz w:val="36"/>
          <w:szCs w:val="36"/>
        </w:rPr>
        <w:t>列入医疗器械注册证后补助分类标准</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5895"/>
        <w:gridCol w:w="2840"/>
      </w:tblGrid>
      <w:tr w:rsidR="00797B37" w:rsidRPr="00C746C6" w:rsidTr="00E872A5">
        <w:trPr>
          <w:trHeight w:val="454"/>
        </w:trPr>
        <w:tc>
          <w:tcPr>
            <w:tcW w:w="5895" w:type="dxa"/>
            <w:vMerge w:val="restart"/>
            <w:vAlign w:val="center"/>
          </w:tcPr>
          <w:p w:rsidR="00797B37" w:rsidRPr="00C746C6" w:rsidRDefault="00797B37" w:rsidP="00E872A5">
            <w:pPr>
              <w:widowControl/>
              <w:adjustRightInd w:val="0"/>
              <w:snapToGrid w:val="0"/>
              <w:spacing w:line="240" w:lineRule="atLeast"/>
              <w:jc w:val="center"/>
              <w:rPr>
                <w:rFonts w:eastAsia="仿宋_GB2312"/>
                <w:b/>
                <w:bCs/>
                <w:color w:val="0D0D0D"/>
                <w:kern w:val="0"/>
                <w:szCs w:val="21"/>
              </w:rPr>
            </w:pPr>
            <w:r w:rsidRPr="00C746C6">
              <w:rPr>
                <w:rFonts w:eastAsia="仿宋_GB2312"/>
                <w:b/>
                <w:bCs/>
                <w:color w:val="0D0D0D"/>
                <w:kern w:val="0"/>
                <w:szCs w:val="21"/>
              </w:rPr>
              <w:t>医疗器械注册证类别</w:t>
            </w: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b/>
                <w:bCs/>
                <w:color w:val="0D0D0D"/>
                <w:kern w:val="0"/>
                <w:szCs w:val="21"/>
              </w:rPr>
            </w:pPr>
            <w:r w:rsidRPr="00C746C6">
              <w:rPr>
                <w:rFonts w:eastAsia="仿宋_GB2312"/>
                <w:b/>
                <w:bCs/>
                <w:color w:val="0D0D0D"/>
                <w:kern w:val="0"/>
                <w:szCs w:val="21"/>
              </w:rPr>
              <w:t>最高补助额度（万元）</w:t>
            </w:r>
          </w:p>
        </w:tc>
      </w:tr>
      <w:tr w:rsidR="00797B37" w:rsidRPr="00C746C6" w:rsidTr="00E872A5">
        <w:trPr>
          <w:trHeight w:val="454"/>
        </w:trPr>
        <w:tc>
          <w:tcPr>
            <w:tcW w:w="5895" w:type="dxa"/>
            <w:vMerge/>
            <w:vAlign w:val="center"/>
          </w:tcPr>
          <w:p w:rsidR="00797B37" w:rsidRPr="00C746C6" w:rsidRDefault="00797B37" w:rsidP="00E872A5">
            <w:pPr>
              <w:widowControl/>
              <w:adjustRightInd w:val="0"/>
              <w:snapToGrid w:val="0"/>
              <w:spacing w:line="240" w:lineRule="atLeast"/>
              <w:jc w:val="left"/>
              <w:rPr>
                <w:rFonts w:eastAsia="仿宋_GB2312"/>
                <w:b/>
                <w:bCs/>
                <w:color w:val="0D0D0D"/>
                <w:kern w:val="0"/>
                <w:szCs w:val="21"/>
              </w:rPr>
            </w:pP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b/>
                <w:bCs/>
                <w:color w:val="0D0D0D"/>
                <w:kern w:val="0"/>
                <w:szCs w:val="21"/>
              </w:rPr>
            </w:pPr>
            <w:r w:rsidRPr="00C746C6">
              <w:rPr>
                <w:rFonts w:eastAsia="仿宋_GB2312"/>
                <w:b/>
                <w:bCs/>
                <w:color w:val="0D0D0D"/>
                <w:kern w:val="0"/>
                <w:szCs w:val="21"/>
              </w:rPr>
              <w:t>三类证</w:t>
            </w:r>
          </w:p>
        </w:tc>
      </w:tr>
      <w:tr w:rsidR="00797B37" w:rsidRPr="00C746C6" w:rsidTr="00E872A5">
        <w:trPr>
          <w:trHeight w:val="454"/>
        </w:trPr>
        <w:tc>
          <w:tcPr>
            <w:tcW w:w="5895" w:type="dxa"/>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r w:rsidRPr="00C746C6">
              <w:rPr>
                <w:rFonts w:eastAsia="仿宋_GB2312"/>
                <w:color w:val="0D0D0D"/>
                <w:kern w:val="0"/>
                <w:szCs w:val="21"/>
              </w:rPr>
              <w:t xml:space="preserve">6821 </w:t>
            </w:r>
            <w:r w:rsidRPr="00C746C6">
              <w:rPr>
                <w:rFonts w:eastAsia="仿宋_GB2312"/>
                <w:color w:val="0D0D0D"/>
                <w:kern w:val="0"/>
                <w:szCs w:val="21"/>
              </w:rPr>
              <w:t>医用电子仪器设备</w:t>
            </w:r>
            <w:r w:rsidRPr="00C746C6">
              <w:rPr>
                <w:rFonts w:eastAsia="仿宋_GB2312"/>
                <w:color w:val="0D0D0D"/>
                <w:kern w:val="0"/>
                <w:szCs w:val="21"/>
              </w:rPr>
              <w:br/>
              <w:t xml:space="preserve">6822 </w:t>
            </w:r>
            <w:r w:rsidRPr="00C746C6">
              <w:rPr>
                <w:rFonts w:eastAsia="仿宋_GB2312"/>
                <w:color w:val="0D0D0D"/>
                <w:kern w:val="0"/>
                <w:szCs w:val="21"/>
              </w:rPr>
              <w:t>医用光学器具、仪器及内窥镜设备</w:t>
            </w:r>
            <w:r w:rsidRPr="00C746C6">
              <w:rPr>
                <w:rFonts w:eastAsia="仿宋_GB2312"/>
                <w:color w:val="0D0D0D"/>
                <w:kern w:val="0"/>
                <w:szCs w:val="21"/>
              </w:rPr>
              <w:br/>
              <w:t xml:space="preserve">6823 </w:t>
            </w:r>
            <w:r w:rsidRPr="00C746C6">
              <w:rPr>
                <w:rFonts w:eastAsia="仿宋_GB2312"/>
                <w:color w:val="0D0D0D"/>
                <w:kern w:val="0"/>
                <w:szCs w:val="21"/>
              </w:rPr>
              <w:t>医用超声仪器及有关设备</w:t>
            </w:r>
            <w:r w:rsidRPr="00C746C6">
              <w:rPr>
                <w:rFonts w:eastAsia="仿宋_GB2312"/>
                <w:color w:val="0D0D0D"/>
                <w:kern w:val="0"/>
                <w:szCs w:val="21"/>
              </w:rPr>
              <w:br/>
              <w:t xml:space="preserve">6824 </w:t>
            </w:r>
            <w:r w:rsidRPr="00C746C6">
              <w:rPr>
                <w:rFonts w:eastAsia="仿宋_GB2312"/>
                <w:color w:val="0D0D0D"/>
                <w:kern w:val="0"/>
                <w:szCs w:val="21"/>
              </w:rPr>
              <w:t>医用激光仪器设备</w:t>
            </w:r>
            <w:r w:rsidRPr="00C746C6">
              <w:rPr>
                <w:rFonts w:eastAsia="仿宋_GB2312"/>
                <w:color w:val="0D0D0D"/>
                <w:kern w:val="0"/>
                <w:szCs w:val="21"/>
              </w:rPr>
              <w:br/>
              <w:t xml:space="preserve">6825 </w:t>
            </w:r>
            <w:r w:rsidRPr="00C746C6">
              <w:rPr>
                <w:rFonts w:eastAsia="仿宋_GB2312"/>
                <w:color w:val="0D0D0D"/>
                <w:kern w:val="0"/>
                <w:szCs w:val="21"/>
              </w:rPr>
              <w:t>医用高频仪器设备</w:t>
            </w: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60</w:t>
            </w:r>
          </w:p>
        </w:tc>
      </w:tr>
      <w:tr w:rsidR="00797B37" w:rsidRPr="00C746C6" w:rsidTr="00E872A5">
        <w:trPr>
          <w:trHeight w:val="454"/>
        </w:trPr>
        <w:tc>
          <w:tcPr>
            <w:tcW w:w="5895" w:type="dxa"/>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r w:rsidRPr="00C746C6">
              <w:rPr>
                <w:rFonts w:eastAsia="仿宋_GB2312"/>
                <w:color w:val="0D0D0D"/>
                <w:kern w:val="0"/>
                <w:szCs w:val="21"/>
              </w:rPr>
              <w:t xml:space="preserve">6826 </w:t>
            </w:r>
            <w:r w:rsidRPr="00C746C6">
              <w:rPr>
                <w:rFonts w:eastAsia="仿宋_GB2312"/>
                <w:color w:val="0D0D0D"/>
                <w:kern w:val="0"/>
                <w:szCs w:val="21"/>
              </w:rPr>
              <w:t>物理治疗设备</w:t>
            </w:r>
            <w:r w:rsidRPr="00C746C6">
              <w:rPr>
                <w:rFonts w:eastAsia="仿宋_GB2312"/>
                <w:color w:val="0D0D0D"/>
                <w:kern w:val="0"/>
                <w:szCs w:val="21"/>
              </w:rPr>
              <w:br/>
              <w:t xml:space="preserve">6827 </w:t>
            </w:r>
            <w:r w:rsidRPr="00C746C6">
              <w:rPr>
                <w:rFonts w:eastAsia="仿宋_GB2312"/>
                <w:color w:val="0D0D0D"/>
                <w:kern w:val="0"/>
                <w:szCs w:val="21"/>
              </w:rPr>
              <w:t>中医器械</w:t>
            </w: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20</w:t>
            </w:r>
          </w:p>
        </w:tc>
      </w:tr>
      <w:tr w:rsidR="00797B37" w:rsidRPr="00C746C6" w:rsidTr="00E872A5">
        <w:trPr>
          <w:trHeight w:val="454"/>
        </w:trPr>
        <w:tc>
          <w:tcPr>
            <w:tcW w:w="5895" w:type="dxa"/>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r w:rsidRPr="00C746C6">
              <w:rPr>
                <w:rFonts w:eastAsia="仿宋_GB2312"/>
                <w:color w:val="0D0D0D"/>
                <w:kern w:val="0"/>
                <w:szCs w:val="21"/>
              </w:rPr>
              <w:t xml:space="preserve">6828 </w:t>
            </w:r>
            <w:r w:rsidRPr="00C746C6">
              <w:rPr>
                <w:rFonts w:eastAsia="仿宋_GB2312"/>
                <w:color w:val="0D0D0D"/>
                <w:kern w:val="0"/>
                <w:szCs w:val="21"/>
              </w:rPr>
              <w:t>医用磁共振设备</w:t>
            </w:r>
            <w:r w:rsidRPr="00C746C6">
              <w:rPr>
                <w:rFonts w:eastAsia="仿宋_GB2312"/>
                <w:color w:val="0D0D0D"/>
                <w:kern w:val="0"/>
                <w:szCs w:val="21"/>
              </w:rPr>
              <w:br/>
              <w:t xml:space="preserve">6830 </w:t>
            </w:r>
            <w:r w:rsidRPr="00C746C6">
              <w:rPr>
                <w:rFonts w:eastAsia="仿宋_GB2312"/>
                <w:color w:val="0D0D0D"/>
                <w:kern w:val="0"/>
                <w:szCs w:val="21"/>
              </w:rPr>
              <w:t>医用</w:t>
            </w:r>
            <w:r w:rsidRPr="00C746C6">
              <w:rPr>
                <w:rFonts w:eastAsia="仿宋_GB2312"/>
                <w:color w:val="0D0D0D"/>
                <w:kern w:val="0"/>
                <w:szCs w:val="21"/>
              </w:rPr>
              <w:t>X</w:t>
            </w:r>
            <w:r w:rsidRPr="00C746C6">
              <w:rPr>
                <w:rFonts w:eastAsia="仿宋_GB2312"/>
                <w:color w:val="0D0D0D"/>
                <w:kern w:val="0"/>
                <w:szCs w:val="21"/>
              </w:rPr>
              <w:t>射线设备</w:t>
            </w:r>
            <w:r w:rsidRPr="00C746C6">
              <w:rPr>
                <w:rFonts w:eastAsia="仿宋_GB2312"/>
                <w:color w:val="0D0D0D"/>
                <w:kern w:val="0"/>
                <w:szCs w:val="21"/>
              </w:rPr>
              <w:br/>
              <w:t xml:space="preserve">6831 </w:t>
            </w:r>
            <w:r w:rsidRPr="00C746C6">
              <w:rPr>
                <w:rFonts w:eastAsia="仿宋_GB2312"/>
                <w:color w:val="0D0D0D"/>
                <w:kern w:val="0"/>
                <w:szCs w:val="21"/>
              </w:rPr>
              <w:t>医用</w:t>
            </w:r>
            <w:r w:rsidRPr="00C746C6">
              <w:rPr>
                <w:rFonts w:eastAsia="仿宋_GB2312"/>
                <w:color w:val="0D0D0D"/>
                <w:kern w:val="0"/>
                <w:szCs w:val="21"/>
              </w:rPr>
              <w:t>X</w:t>
            </w:r>
            <w:r w:rsidRPr="00C746C6">
              <w:rPr>
                <w:rFonts w:eastAsia="仿宋_GB2312"/>
                <w:color w:val="0D0D0D"/>
                <w:kern w:val="0"/>
                <w:szCs w:val="21"/>
              </w:rPr>
              <w:t>射线附属设备及部件</w:t>
            </w:r>
            <w:r w:rsidRPr="00C746C6">
              <w:rPr>
                <w:rFonts w:eastAsia="仿宋_GB2312"/>
                <w:color w:val="0D0D0D"/>
                <w:kern w:val="0"/>
                <w:szCs w:val="21"/>
              </w:rPr>
              <w:br/>
              <w:t xml:space="preserve">6832 </w:t>
            </w:r>
            <w:r w:rsidRPr="00C746C6">
              <w:rPr>
                <w:rFonts w:eastAsia="仿宋_GB2312"/>
                <w:color w:val="0D0D0D"/>
                <w:kern w:val="0"/>
                <w:szCs w:val="21"/>
              </w:rPr>
              <w:t>医用高能射线设备</w:t>
            </w:r>
            <w:r w:rsidRPr="00C746C6">
              <w:rPr>
                <w:rFonts w:eastAsia="仿宋_GB2312"/>
                <w:color w:val="0D0D0D"/>
                <w:kern w:val="0"/>
                <w:szCs w:val="21"/>
              </w:rPr>
              <w:br/>
              <w:t xml:space="preserve">6833 </w:t>
            </w:r>
            <w:r w:rsidRPr="00C746C6">
              <w:rPr>
                <w:rFonts w:eastAsia="仿宋_GB2312"/>
                <w:color w:val="0D0D0D"/>
                <w:kern w:val="0"/>
                <w:szCs w:val="21"/>
              </w:rPr>
              <w:t>医用核素设备</w:t>
            </w: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60</w:t>
            </w:r>
          </w:p>
        </w:tc>
      </w:tr>
      <w:tr w:rsidR="00797B37" w:rsidRPr="00C746C6" w:rsidTr="00E872A5">
        <w:trPr>
          <w:trHeight w:val="454"/>
        </w:trPr>
        <w:tc>
          <w:tcPr>
            <w:tcW w:w="5895" w:type="dxa"/>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r w:rsidRPr="00C746C6">
              <w:rPr>
                <w:rFonts w:eastAsia="仿宋_GB2312"/>
                <w:color w:val="0D0D0D"/>
                <w:kern w:val="0"/>
                <w:szCs w:val="21"/>
              </w:rPr>
              <w:t xml:space="preserve">6840 </w:t>
            </w:r>
            <w:r w:rsidRPr="00C746C6">
              <w:rPr>
                <w:rFonts w:eastAsia="仿宋_GB2312"/>
                <w:color w:val="0D0D0D"/>
                <w:kern w:val="0"/>
                <w:szCs w:val="21"/>
              </w:rPr>
              <w:t>临床检验分析仪器（不包括体外诊断试剂）</w:t>
            </w: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60</w:t>
            </w:r>
          </w:p>
        </w:tc>
      </w:tr>
      <w:tr w:rsidR="00797B37" w:rsidRPr="00C746C6" w:rsidTr="00E872A5">
        <w:trPr>
          <w:trHeight w:val="454"/>
        </w:trPr>
        <w:tc>
          <w:tcPr>
            <w:tcW w:w="5895" w:type="dxa"/>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r w:rsidRPr="00C746C6">
              <w:rPr>
                <w:rFonts w:eastAsia="仿宋_GB2312"/>
                <w:color w:val="0D0D0D"/>
                <w:kern w:val="0"/>
                <w:szCs w:val="21"/>
              </w:rPr>
              <w:t xml:space="preserve">6840 </w:t>
            </w:r>
            <w:r w:rsidRPr="00C746C6">
              <w:rPr>
                <w:rFonts w:eastAsia="仿宋_GB2312"/>
                <w:color w:val="0D0D0D"/>
                <w:kern w:val="0"/>
                <w:szCs w:val="21"/>
              </w:rPr>
              <w:t>体外诊断试剂</w:t>
            </w: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20</w:t>
            </w:r>
          </w:p>
        </w:tc>
      </w:tr>
      <w:tr w:rsidR="00797B37" w:rsidRPr="00C746C6" w:rsidTr="00E872A5">
        <w:trPr>
          <w:trHeight w:val="454"/>
        </w:trPr>
        <w:tc>
          <w:tcPr>
            <w:tcW w:w="5895" w:type="dxa"/>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r w:rsidRPr="00C746C6">
              <w:rPr>
                <w:rFonts w:eastAsia="仿宋_GB2312"/>
                <w:color w:val="0D0D0D"/>
                <w:kern w:val="0"/>
                <w:szCs w:val="21"/>
              </w:rPr>
              <w:t xml:space="preserve">6845 </w:t>
            </w:r>
            <w:r w:rsidRPr="00C746C6">
              <w:rPr>
                <w:rFonts w:eastAsia="仿宋_GB2312"/>
                <w:color w:val="0D0D0D"/>
                <w:kern w:val="0"/>
                <w:szCs w:val="21"/>
              </w:rPr>
              <w:t>体外循环及血液处理设备</w:t>
            </w: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40</w:t>
            </w:r>
          </w:p>
        </w:tc>
      </w:tr>
      <w:tr w:rsidR="00797B37" w:rsidRPr="00C746C6" w:rsidTr="00E872A5">
        <w:trPr>
          <w:trHeight w:val="454"/>
        </w:trPr>
        <w:tc>
          <w:tcPr>
            <w:tcW w:w="5895" w:type="dxa"/>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r w:rsidRPr="00C746C6">
              <w:rPr>
                <w:rFonts w:eastAsia="仿宋_GB2312"/>
                <w:color w:val="0D0D0D"/>
                <w:kern w:val="0"/>
                <w:szCs w:val="21"/>
              </w:rPr>
              <w:t>6846</w:t>
            </w:r>
            <w:r w:rsidRPr="00C746C6">
              <w:rPr>
                <w:rFonts w:eastAsia="仿宋_GB2312"/>
                <w:color w:val="0D0D0D"/>
                <w:kern w:val="0"/>
                <w:szCs w:val="21"/>
              </w:rPr>
              <w:t>器官辅助装置</w:t>
            </w: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40</w:t>
            </w:r>
          </w:p>
        </w:tc>
      </w:tr>
      <w:tr w:rsidR="00797B37" w:rsidRPr="00C746C6" w:rsidTr="00E872A5">
        <w:trPr>
          <w:trHeight w:val="454"/>
        </w:trPr>
        <w:tc>
          <w:tcPr>
            <w:tcW w:w="5895" w:type="dxa"/>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r w:rsidRPr="00C746C6">
              <w:rPr>
                <w:rFonts w:eastAsia="仿宋_GB2312"/>
                <w:color w:val="0D0D0D"/>
                <w:kern w:val="0"/>
                <w:szCs w:val="21"/>
              </w:rPr>
              <w:t>6846</w:t>
            </w:r>
            <w:r w:rsidRPr="00C746C6">
              <w:rPr>
                <w:rFonts w:eastAsia="仿宋_GB2312"/>
                <w:color w:val="0D0D0D"/>
                <w:kern w:val="0"/>
                <w:szCs w:val="21"/>
              </w:rPr>
              <w:t>植入材料、人工器官、支架</w:t>
            </w: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60</w:t>
            </w:r>
          </w:p>
        </w:tc>
      </w:tr>
      <w:tr w:rsidR="00797B37" w:rsidRPr="00C746C6" w:rsidTr="00E872A5">
        <w:trPr>
          <w:trHeight w:val="454"/>
        </w:trPr>
        <w:tc>
          <w:tcPr>
            <w:tcW w:w="5895" w:type="dxa"/>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r w:rsidRPr="00C746C6">
              <w:rPr>
                <w:rFonts w:eastAsia="仿宋_GB2312"/>
                <w:color w:val="0D0D0D"/>
                <w:kern w:val="0"/>
                <w:szCs w:val="21"/>
              </w:rPr>
              <w:t xml:space="preserve">6854 </w:t>
            </w:r>
            <w:r w:rsidRPr="00C746C6">
              <w:rPr>
                <w:rFonts w:eastAsia="仿宋_GB2312"/>
                <w:color w:val="0D0D0D"/>
                <w:kern w:val="0"/>
                <w:szCs w:val="21"/>
              </w:rPr>
              <w:t>手术室、急救室、诊疗室设备及器具</w:t>
            </w:r>
            <w:r w:rsidRPr="00C746C6">
              <w:rPr>
                <w:rFonts w:eastAsia="仿宋_GB2312"/>
                <w:color w:val="0D0D0D"/>
                <w:kern w:val="0"/>
                <w:szCs w:val="21"/>
              </w:rPr>
              <w:br/>
              <w:t xml:space="preserve">6855 </w:t>
            </w:r>
            <w:r w:rsidRPr="00C746C6">
              <w:rPr>
                <w:rFonts w:eastAsia="仿宋_GB2312"/>
                <w:color w:val="0D0D0D"/>
                <w:kern w:val="0"/>
                <w:szCs w:val="21"/>
              </w:rPr>
              <w:t>口腔科设备及器具</w:t>
            </w:r>
            <w:r w:rsidRPr="00C746C6">
              <w:rPr>
                <w:rFonts w:eastAsia="仿宋_GB2312"/>
                <w:color w:val="0D0D0D"/>
                <w:kern w:val="0"/>
                <w:szCs w:val="21"/>
              </w:rPr>
              <w:br/>
              <w:t xml:space="preserve">6856 </w:t>
            </w:r>
            <w:r w:rsidRPr="00C746C6">
              <w:rPr>
                <w:rFonts w:eastAsia="仿宋_GB2312"/>
                <w:color w:val="0D0D0D"/>
                <w:kern w:val="0"/>
                <w:szCs w:val="21"/>
              </w:rPr>
              <w:t>病房护理设备及器具</w:t>
            </w:r>
            <w:r w:rsidRPr="00C746C6">
              <w:rPr>
                <w:rFonts w:eastAsia="仿宋_GB2312"/>
                <w:color w:val="0D0D0D"/>
                <w:kern w:val="0"/>
                <w:szCs w:val="21"/>
              </w:rPr>
              <w:br/>
              <w:t xml:space="preserve">6857 </w:t>
            </w:r>
            <w:r w:rsidRPr="00C746C6">
              <w:rPr>
                <w:rFonts w:eastAsia="仿宋_GB2312"/>
                <w:color w:val="0D0D0D"/>
                <w:kern w:val="0"/>
                <w:szCs w:val="21"/>
              </w:rPr>
              <w:t>消毒和灭菌设备及器具</w:t>
            </w:r>
            <w:r w:rsidRPr="00C746C6">
              <w:rPr>
                <w:rFonts w:eastAsia="仿宋_GB2312"/>
                <w:color w:val="0D0D0D"/>
                <w:kern w:val="0"/>
                <w:szCs w:val="21"/>
              </w:rPr>
              <w:br/>
              <w:t xml:space="preserve">6858 </w:t>
            </w:r>
            <w:r w:rsidRPr="00C746C6">
              <w:rPr>
                <w:rFonts w:eastAsia="仿宋_GB2312"/>
                <w:color w:val="0D0D0D"/>
                <w:kern w:val="0"/>
                <w:szCs w:val="21"/>
              </w:rPr>
              <w:t>医用冷疗、低温、冷藏设备及器具</w:t>
            </w: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10</w:t>
            </w:r>
          </w:p>
        </w:tc>
      </w:tr>
      <w:tr w:rsidR="00797B37" w:rsidRPr="00C746C6" w:rsidTr="00E872A5">
        <w:trPr>
          <w:trHeight w:val="454"/>
        </w:trPr>
        <w:tc>
          <w:tcPr>
            <w:tcW w:w="5895" w:type="dxa"/>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r w:rsidRPr="00C746C6">
              <w:rPr>
                <w:rFonts w:eastAsia="仿宋_GB2312"/>
                <w:color w:val="0D0D0D"/>
                <w:kern w:val="0"/>
                <w:szCs w:val="21"/>
              </w:rPr>
              <w:t xml:space="preserve">6863 </w:t>
            </w:r>
            <w:r w:rsidRPr="00C746C6">
              <w:rPr>
                <w:rFonts w:eastAsia="仿宋_GB2312"/>
                <w:color w:val="0D0D0D"/>
                <w:kern w:val="0"/>
                <w:szCs w:val="21"/>
              </w:rPr>
              <w:t>口腔科材料</w:t>
            </w:r>
            <w:r w:rsidRPr="00C746C6">
              <w:rPr>
                <w:rFonts w:eastAsia="仿宋_GB2312"/>
                <w:color w:val="0D0D0D"/>
                <w:kern w:val="0"/>
                <w:szCs w:val="21"/>
              </w:rPr>
              <w:br/>
              <w:t xml:space="preserve">6864 </w:t>
            </w:r>
            <w:r w:rsidRPr="00C746C6">
              <w:rPr>
                <w:rFonts w:eastAsia="仿宋_GB2312"/>
                <w:color w:val="0D0D0D"/>
                <w:kern w:val="0"/>
                <w:szCs w:val="21"/>
              </w:rPr>
              <w:t>医用卫生材料及敷料</w:t>
            </w:r>
            <w:r w:rsidRPr="00C746C6">
              <w:rPr>
                <w:rFonts w:eastAsia="仿宋_GB2312"/>
                <w:color w:val="0D0D0D"/>
                <w:kern w:val="0"/>
                <w:szCs w:val="21"/>
              </w:rPr>
              <w:br/>
              <w:t xml:space="preserve">6865 </w:t>
            </w:r>
            <w:r w:rsidRPr="00C746C6">
              <w:rPr>
                <w:rFonts w:eastAsia="仿宋_GB2312"/>
                <w:color w:val="0D0D0D"/>
                <w:kern w:val="0"/>
                <w:szCs w:val="21"/>
              </w:rPr>
              <w:t>医用缝合材料及粘合剂</w:t>
            </w:r>
            <w:r w:rsidRPr="00C746C6">
              <w:rPr>
                <w:rFonts w:eastAsia="仿宋_GB2312"/>
                <w:color w:val="0D0D0D"/>
                <w:kern w:val="0"/>
                <w:szCs w:val="21"/>
              </w:rPr>
              <w:br/>
              <w:t xml:space="preserve">6866 </w:t>
            </w:r>
            <w:r w:rsidRPr="00C746C6">
              <w:rPr>
                <w:rFonts w:eastAsia="仿宋_GB2312"/>
                <w:color w:val="0D0D0D"/>
                <w:kern w:val="0"/>
                <w:szCs w:val="21"/>
              </w:rPr>
              <w:t>医用高分子材料及制品</w:t>
            </w: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10</w:t>
            </w:r>
          </w:p>
        </w:tc>
      </w:tr>
      <w:tr w:rsidR="00797B37" w:rsidRPr="00C746C6" w:rsidTr="00E872A5">
        <w:trPr>
          <w:trHeight w:val="454"/>
        </w:trPr>
        <w:tc>
          <w:tcPr>
            <w:tcW w:w="5895" w:type="dxa"/>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r w:rsidRPr="00C746C6">
              <w:rPr>
                <w:rFonts w:eastAsia="仿宋_GB2312"/>
                <w:color w:val="0D0D0D"/>
                <w:kern w:val="0"/>
                <w:szCs w:val="21"/>
              </w:rPr>
              <w:t xml:space="preserve">6870 </w:t>
            </w:r>
            <w:r w:rsidRPr="00C746C6">
              <w:rPr>
                <w:rFonts w:eastAsia="仿宋_GB2312"/>
                <w:color w:val="0D0D0D"/>
                <w:kern w:val="0"/>
                <w:szCs w:val="21"/>
              </w:rPr>
              <w:t>软</w:t>
            </w:r>
            <w:r w:rsidRPr="00C746C6">
              <w:rPr>
                <w:rFonts w:eastAsia="仿宋_GB2312"/>
                <w:color w:val="0D0D0D"/>
                <w:kern w:val="0"/>
                <w:szCs w:val="21"/>
              </w:rPr>
              <w:t xml:space="preserve"> </w:t>
            </w:r>
            <w:r w:rsidRPr="00C746C6">
              <w:rPr>
                <w:rFonts w:eastAsia="仿宋_GB2312"/>
                <w:color w:val="0D0D0D"/>
                <w:kern w:val="0"/>
                <w:szCs w:val="21"/>
              </w:rPr>
              <w:t>件</w:t>
            </w: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40</w:t>
            </w:r>
          </w:p>
        </w:tc>
      </w:tr>
      <w:tr w:rsidR="00797B37" w:rsidRPr="00C746C6" w:rsidTr="00E872A5">
        <w:trPr>
          <w:trHeight w:val="454"/>
        </w:trPr>
        <w:tc>
          <w:tcPr>
            <w:tcW w:w="5895" w:type="dxa"/>
            <w:vAlign w:val="center"/>
          </w:tcPr>
          <w:p w:rsidR="00797B37" w:rsidRPr="00C746C6" w:rsidRDefault="00797B37" w:rsidP="00E872A5">
            <w:pPr>
              <w:widowControl/>
              <w:adjustRightInd w:val="0"/>
              <w:snapToGrid w:val="0"/>
              <w:spacing w:line="240" w:lineRule="atLeast"/>
              <w:jc w:val="left"/>
              <w:rPr>
                <w:rFonts w:eastAsia="仿宋_GB2312"/>
                <w:color w:val="0D0D0D"/>
                <w:kern w:val="0"/>
                <w:szCs w:val="21"/>
              </w:rPr>
            </w:pPr>
            <w:r w:rsidRPr="00C746C6">
              <w:rPr>
                <w:rFonts w:eastAsia="仿宋_GB2312"/>
                <w:color w:val="0D0D0D"/>
                <w:kern w:val="0"/>
                <w:szCs w:val="21"/>
              </w:rPr>
              <w:t xml:space="preserve">6877 </w:t>
            </w:r>
            <w:r w:rsidRPr="00C746C6">
              <w:rPr>
                <w:rFonts w:eastAsia="仿宋_GB2312"/>
                <w:color w:val="0D0D0D"/>
                <w:kern w:val="0"/>
                <w:szCs w:val="21"/>
              </w:rPr>
              <w:t>介入器材</w:t>
            </w:r>
          </w:p>
        </w:tc>
        <w:tc>
          <w:tcPr>
            <w:tcW w:w="2840" w:type="dxa"/>
            <w:vAlign w:val="center"/>
          </w:tcPr>
          <w:p w:rsidR="00797B37" w:rsidRPr="00C746C6" w:rsidRDefault="00797B37" w:rsidP="00E872A5">
            <w:pPr>
              <w:widowControl/>
              <w:adjustRightInd w:val="0"/>
              <w:snapToGrid w:val="0"/>
              <w:spacing w:line="240" w:lineRule="atLeast"/>
              <w:jc w:val="center"/>
              <w:rPr>
                <w:rFonts w:eastAsia="仿宋_GB2312"/>
                <w:color w:val="0D0D0D"/>
                <w:kern w:val="0"/>
                <w:szCs w:val="21"/>
              </w:rPr>
            </w:pPr>
            <w:r w:rsidRPr="00C746C6">
              <w:rPr>
                <w:rFonts w:eastAsia="仿宋_GB2312"/>
                <w:color w:val="0D0D0D"/>
                <w:kern w:val="0"/>
                <w:szCs w:val="21"/>
              </w:rPr>
              <w:t>40</w:t>
            </w:r>
          </w:p>
        </w:tc>
      </w:tr>
    </w:tbl>
    <w:p w:rsidR="00797B37" w:rsidRPr="00C746C6" w:rsidRDefault="00797B37" w:rsidP="00797B37">
      <w:pPr>
        <w:jc w:val="left"/>
        <w:rPr>
          <w:rFonts w:eastAsia="仿宋_GB2312"/>
          <w:color w:val="0D0D0D"/>
          <w:sz w:val="32"/>
          <w:szCs w:val="32"/>
        </w:rPr>
      </w:pPr>
    </w:p>
    <w:p w:rsidR="001C4AA1" w:rsidRPr="001C4AA1" w:rsidRDefault="001C4AA1" w:rsidP="001C4AA1">
      <w:pPr>
        <w:pStyle w:val="2"/>
        <w:adjustRightInd w:val="0"/>
        <w:snapToGrid w:val="0"/>
        <w:spacing w:line="600" w:lineRule="atLeast"/>
        <w:ind w:firstLine="640"/>
        <w:rPr>
          <w:rFonts w:ascii="Times New Roman" w:eastAsia="仿宋_GB2312" w:hAnsi="Times New Roman" w:cs="Times New Roman"/>
          <w:color w:val="0D0D0D"/>
          <w:sz w:val="32"/>
          <w:szCs w:val="32"/>
        </w:rPr>
      </w:pPr>
    </w:p>
    <w:sectPr w:rsidR="001C4AA1" w:rsidRPr="001C4AA1" w:rsidSect="001C4AA1">
      <w:pgSz w:w="11906" w:h="16838"/>
      <w:pgMar w:top="1440" w:right="1758"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C06" w:rsidRDefault="00BA5C06" w:rsidP="00972532">
      <w:r>
        <w:separator/>
      </w:r>
    </w:p>
  </w:endnote>
  <w:endnote w:type="continuationSeparator" w:id="0">
    <w:p w:rsidR="00BA5C06" w:rsidRDefault="00BA5C06" w:rsidP="009725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C06" w:rsidRDefault="00BA5C06" w:rsidP="00972532">
      <w:r>
        <w:separator/>
      </w:r>
    </w:p>
  </w:footnote>
  <w:footnote w:type="continuationSeparator" w:id="0">
    <w:p w:rsidR="00BA5C06" w:rsidRDefault="00BA5C06" w:rsidP="00972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4AA1"/>
    <w:rsid w:val="000604D3"/>
    <w:rsid w:val="000F4BEA"/>
    <w:rsid w:val="001C4AA1"/>
    <w:rsid w:val="00235575"/>
    <w:rsid w:val="002573E2"/>
    <w:rsid w:val="002F554F"/>
    <w:rsid w:val="00340D40"/>
    <w:rsid w:val="00393903"/>
    <w:rsid w:val="003F22A0"/>
    <w:rsid w:val="006432C1"/>
    <w:rsid w:val="00770480"/>
    <w:rsid w:val="00796FC9"/>
    <w:rsid w:val="00797B37"/>
    <w:rsid w:val="00952453"/>
    <w:rsid w:val="00972532"/>
    <w:rsid w:val="00A75817"/>
    <w:rsid w:val="00A7763C"/>
    <w:rsid w:val="00A80773"/>
    <w:rsid w:val="00BA5C06"/>
    <w:rsid w:val="00C95F94"/>
    <w:rsid w:val="00CF550D"/>
    <w:rsid w:val="00D63EBD"/>
    <w:rsid w:val="00E623FA"/>
    <w:rsid w:val="00E664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1C4AA1"/>
    <w:pPr>
      <w:ind w:firstLineChars="200" w:firstLine="420"/>
    </w:pPr>
    <w:rPr>
      <w:rFonts w:ascii="Batang" w:eastAsia="楷体_GB2312" w:hAnsi="Batang" w:cs="仿宋_GB2312"/>
      <w:color w:val="000000"/>
      <w:kern w:val="0"/>
      <w:sz w:val="28"/>
      <w:szCs w:val="28"/>
    </w:rPr>
  </w:style>
  <w:style w:type="paragraph" w:customStyle="1" w:styleId="2">
    <w:name w:val="列出段落2"/>
    <w:basedOn w:val="a"/>
    <w:rsid w:val="001C4AA1"/>
    <w:pPr>
      <w:ind w:firstLineChars="200" w:firstLine="420"/>
    </w:pPr>
    <w:rPr>
      <w:rFonts w:ascii="Batang" w:eastAsia="楷体_GB2312" w:hAnsi="Batang" w:cs="仿宋_GB2312"/>
      <w:color w:val="000000"/>
      <w:kern w:val="0"/>
      <w:sz w:val="28"/>
      <w:szCs w:val="28"/>
    </w:rPr>
  </w:style>
  <w:style w:type="paragraph" w:styleId="a3">
    <w:name w:val="header"/>
    <w:basedOn w:val="a"/>
    <w:link w:val="Char"/>
    <w:uiPriority w:val="99"/>
    <w:semiHidden/>
    <w:unhideWhenUsed/>
    <w:rsid w:val="00972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2532"/>
    <w:rPr>
      <w:rFonts w:ascii="Times New Roman" w:eastAsia="宋体" w:hAnsi="Times New Roman" w:cs="Times New Roman"/>
      <w:sz w:val="18"/>
      <w:szCs w:val="18"/>
    </w:rPr>
  </w:style>
  <w:style w:type="paragraph" w:styleId="a4">
    <w:name w:val="footer"/>
    <w:basedOn w:val="a"/>
    <w:link w:val="Char0"/>
    <w:uiPriority w:val="99"/>
    <w:semiHidden/>
    <w:unhideWhenUsed/>
    <w:rsid w:val="009725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253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551</Words>
  <Characters>3141</Characters>
  <Application>Microsoft Office Word</Application>
  <DocSecurity>0</DocSecurity>
  <Lines>26</Lines>
  <Paragraphs>7</Paragraphs>
  <ScaleCrop>false</ScaleCrop>
  <Company>Microsoft</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张颖佳</dc:creator>
  <cp:keywords/>
  <dc:description/>
  <cp:lastModifiedBy>张颖佳</cp:lastModifiedBy>
  <cp:revision>9</cp:revision>
  <dcterms:created xsi:type="dcterms:W3CDTF">2019-03-07T05:03:00Z</dcterms:created>
  <dcterms:modified xsi:type="dcterms:W3CDTF">2019-03-18T01:32:00Z</dcterms:modified>
</cp:coreProperties>
</file>