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C1" w:rsidRPr="00212B78" w:rsidRDefault="00FA6ECC" w:rsidP="00C05941">
      <w:pPr>
        <w:jc w:val="center"/>
        <w:rPr>
          <w:rFonts w:ascii="华文中宋" w:eastAsia="华文中宋" w:hAnsi="华文中宋"/>
          <w:sz w:val="32"/>
          <w:szCs w:val="20"/>
        </w:rPr>
      </w:pPr>
      <w:r w:rsidRPr="00FA6ECC">
        <w:rPr>
          <w:rFonts w:ascii="华文中宋" w:eastAsia="华文中宋" w:hAnsi="华文中宋" w:hint="eastAsia"/>
          <w:sz w:val="32"/>
          <w:szCs w:val="20"/>
        </w:rPr>
        <w:t>2019年度江苏省医疗器械产业技术创新中心联合资金项目遴选（第</w:t>
      </w:r>
      <w:r w:rsidR="00D72994">
        <w:rPr>
          <w:rFonts w:ascii="华文中宋" w:eastAsia="华文中宋" w:hAnsi="华文中宋" w:hint="eastAsia"/>
          <w:sz w:val="32"/>
          <w:szCs w:val="20"/>
        </w:rPr>
        <w:t>二</w:t>
      </w:r>
      <w:r w:rsidRPr="00FA6ECC">
        <w:rPr>
          <w:rFonts w:ascii="华文中宋" w:eastAsia="华文中宋" w:hAnsi="华文中宋" w:hint="eastAsia"/>
          <w:sz w:val="32"/>
          <w:szCs w:val="20"/>
        </w:rPr>
        <w:t>批）</w:t>
      </w:r>
      <w:r w:rsidR="00C05941" w:rsidRPr="00212B78">
        <w:rPr>
          <w:rFonts w:ascii="华文中宋" w:eastAsia="华文中宋" w:hAnsi="华文中宋" w:hint="eastAsia"/>
          <w:sz w:val="32"/>
          <w:szCs w:val="20"/>
        </w:rPr>
        <w:t>拟立项项目</w:t>
      </w:r>
      <w:r w:rsidR="00240AC1" w:rsidRPr="00212B78">
        <w:rPr>
          <w:rFonts w:ascii="华文中宋" w:eastAsia="华文中宋" w:hAnsi="华文中宋" w:hint="eastAsia"/>
          <w:sz w:val="32"/>
          <w:szCs w:val="20"/>
        </w:rPr>
        <w:t>公示</w:t>
      </w:r>
    </w:p>
    <w:p w:rsidR="009F21A0" w:rsidRPr="00212B78" w:rsidRDefault="009F21A0" w:rsidP="00212B78">
      <w:pPr>
        <w:ind w:firstLineChars="200" w:firstLine="400"/>
        <w:rPr>
          <w:rFonts w:ascii="仿宋" w:eastAsia="仿宋" w:hAnsi="仿宋"/>
          <w:sz w:val="20"/>
          <w:szCs w:val="32"/>
        </w:rPr>
      </w:pPr>
    </w:p>
    <w:p w:rsidR="001211F9" w:rsidRPr="00327928" w:rsidRDefault="007857C2" w:rsidP="00764705">
      <w:pPr>
        <w:ind w:firstLineChars="200" w:firstLine="600"/>
        <w:rPr>
          <w:rFonts w:ascii="仿宋" w:eastAsia="仿宋" w:hAnsi="仿宋"/>
          <w:sz w:val="30"/>
          <w:szCs w:val="30"/>
        </w:rPr>
      </w:pPr>
      <w:r w:rsidRPr="00327928">
        <w:rPr>
          <w:rFonts w:ascii="仿宋" w:eastAsia="仿宋" w:hAnsi="仿宋"/>
          <w:sz w:val="30"/>
          <w:szCs w:val="30"/>
        </w:rPr>
        <w:t>根据</w:t>
      </w:r>
      <w:r w:rsidR="001211F9" w:rsidRPr="00327928">
        <w:rPr>
          <w:rFonts w:ascii="仿宋" w:eastAsia="仿宋" w:hAnsi="仿宋" w:hint="eastAsia"/>
          <w:sz w:val="30"/>
          <w:szCs w:val="30"/>
        </w:rPr>
        <w:t>《江苏省医疗器械产业技术创新中心产业技术研发联合资金使用管理办法（试行）》（苏高新管〔2016〕240号）</w:t>
      </w:r>
      <w:r w:rsidR="001211F9" w:rsidRPr="00327928">
        <w:rPr>
          <w:rFonts w:ascii="仿宋" w:eastAsia="仿宋" w:hAnsi="仿宋"/>
          <w:sz w:val="30"/>
          <w:szCs w:val="30"/>
        </w:rPr>
        <w:t>的规定</w:t>
      </w:r>
      <w:r w:rsidR="001211F9" w:rsidRPr="00327928">
        <w:rPr>
          <w:rFonts w:ascii="仿宋" w:eastAsia="仿宋" w:hAnsi="仿宋" w:hint="eastAsia"/>
          <w:sz w:val="30"/>
          <w:szCs w:val="30"/>
        </w:rPr>
        <w:t>，经评审论证等程序，</w:t>
      </w:r>
      <w:r w:rsidR="001211F9" w:rsidRPr="00D46752">
        <w:rPr>
          <w:rFonts w:ascii="仿宋" w:eastAsia="仿宋" w:hAnsi="仿宋" w:hint="eastAsia"/>
          <w:sz w:val="30"/>
          <w:szCs w:val="30"/>
        </w:rPr>
        <w:t>并报</w:t>
      </w:r>
      <w:r w:rsidR="004E18AA" w:rsidRPr="00D46752">
        <w:rPr>
          <w:rFonts w:ascii="仿宋" w:eastAsia="仿宋" w:hAnsi="仿宋" w:hint="eastAsia"/>
          <w:sz w:val="30"/>
          <w:szCs w:val="30"/>
        </w:rPr>
        <w:t>创新</w:t>
      </w:r>
      <w:r w:rsidR="001211F9" w:rsidRPr="00D46752">
        <w:rPr>
          <w:rFonts w:ascii="仿宋" w:eastAsia="仿宋" w:hAnsi="仿宋" w:hint="eastAsia"/>
          <w:sz w:val="30"/>
          <w:szCs w:val="30"/>
        </w:rPr>
        <w:t>中心执行委员会审定，现对</w:t>
      </w:r>
      <w:r w:rsidR="00FA6ECC" w:rsidRPr="00FA6ECC">
        <w:rPr>
          <w:rFonts w:ascii="仿宋" w:eastAsia="仿宋" w:hAnsi="仿宋" w:hint="eastAsia"/>
          <w:sz w:val="30"/>
          <w:szCs w:val="30"/>
        </w:rPr>
        <w:t>2019年度江苏省医疗器械产业技术创新中心联合资金项目遴选（第</w:t>
      </w:r>
      <w:r w:rsidR="00D72994">
        <w:rPr>
          <w:rFonts w:ascii="仿宋" w:eastAsia="仿宋" w:hAnsi="仿宋" w:hint="eastAsia"/>
          <w:sz w:val="30"/>
          <w:szCs w:val="30"/>
        </w:rPr>
        <w:t>二</w:t>
      </w:r>
      <w:r w:rsidR="00FA6ECC" w:rsidRPr="00FA6ECC">
        <w:rPr>
          <w:rFonts w:ascii="仿宋" w:eastAsia="仿宋" w:hAnsi="仿宋" w:hint="eastAsia"/>
          <w:sz w:val="30"/>
          <w:szCs w:val="30"/>
        </w:rPr>
        <w:t>批）拟立项项目</w:t>
      </w:r>
      <w:r w:rsidR="001211F9" w:rsidRPr="00D46752">
        <w:rPr>
          <w:rFonts w:ascii="仿宋" w:eastAsia="仿宋" w:hAnsi="仿宋" w:hint="eastAsia"/>
          <w:sz w:val="30"/>
          <w:szCs w:val="30"/>
        </w:rPr>
        <w:t>进行公示。</w:t>
      </w:r>
      <w:r w:rsidR="001211F9" w:rsidRPr="00796275">
        <w:rPr>
          <w:rFonts w:ascii="仿宋" w:eastAsia="仿宋" w:hAnsi="仿宋"/>
          <w:sz w:val="30"/>
          <w:szCs w:val="30"/>
        </w:rPr>
        <w:t>公示期自201</w:t>
      </w:r>
      <w:r w:rsidR="00DA396C" w:rsidRPr="00796275">
        <w:rPr>
          <w:rFonts w:ascii="仿宋" w:eastAsia="仿宋" w:hAnsi="仿宋" w:hint="eastAsia"/>
          <w:sz w:val="30"/>
          <w:szCs w:val="30"/>
        </w:rPr>
        <w:t>9</w:t>
      </w:r>
      <w:r w:rsidR="001211F9" w:rsidRPr="00796275">
        <w:rPr>
          <w:rFonts w:ascii="仿宋" w:eastAsia="仿宋" w:hAnsi="仿宋"/>
          <w:sz w:val="30"/>
          <w:szCs w:val="30"/>
        </w:rPr>
        <w:t>年</w:t>
      </w:r>
      <w:r w:rsidR="00BA4E29">
        <w:rPr>
          <w:rFonts w:ascii="仿宋" w:eastAsia="仿宋" w:hAnsi="仿宋" w:hint="eastAsia"/>
          <w:sz w:val="30"/>
          <w:szCs w:val="30"/>
        </w:rPr>
        <w:t>12</w:t>
      </w:r>
      <w:r w:rsidR="001211F9" w:rsidRPr="00796275">
        <w:rPr>
          <w:rFonts w:ascii="仿宋" w:eastAsia="仿宋" w:hAnsi="仿宋"/>
          <w:sz w:val="30"/>
          <w:szCs w:val="30"/>
        </w:rPr>
        <w:t>月</w:t>
      </w:r>
      <w:r w:rsidR="00BA4E29">
        <w:rPr>
          <w:rFonts w:ascii="仿宋" w:eastAsia="仿宋" w:hAnsi="仿宋" w:hint="eastAsia"/>
          <w:sz w:val="30"/>
          <w:szCs w:val="30"/>
        </w:rPr>
        <w:t>1</w:t>
      </w:r>
      <w:r w:rsidR="00D45D74">
        <w:rPr>
          <w:rFonts w:ascii="仿宋" w:eastAsia="仿宋" w:hAnsi="仿宋" w:hint="eastAsia"/>
          <w:sz w:val="30"/>
          <w:szCs w:val="30"/>
        </w:rPr>
        <w:t>9</w:t>
      </w:r>
      <w:r w:rsidR="001211F9" w:rsidRPr="00796275">
        <w:rPr>
          <w:rFonts w:ascii="仿宋" w:eastAsia="仿宋" w:hAnsi="仿宋"/>
          <w:sz w:val="30"/>
          <w:szCs w:val="30"/>
        </w:rPr>
        <w:t>日至201</w:t>
      </w:r>
      <w:r w:rsidR="00DA396C" w:rsidRPr="00796275">
        <w:rPr>
          <w:rFonts w:ascii="仿宋" w:eastAsia="仿宋" w:hAnsi="仿宋" w:hint="eastAsia"/>
          <w:sz w:val="30"/>
          <w:szCs w:val="30"/>
        </w:rPr>
        <w:t>9</w:t>
      </w:r>
      <w:r w:rsidR="001211F9" w:rsidRPr="00796275">
        <w:rPr>
          <w:rFonts w:ascii="仿宋" w:eastAsia="仿宋" w:hAnsi="仿宋"/>
          <w:sz w:val="30"/>
          <w:szCs w:val="30"/>
        </w:rPr>
        <w:t>年</w:t>
      </w:r>
      <w:r w:rsidR="001550B5">
        <w:rPr>
          <w:rFonts w:ascii="仿宋" w:eastAsia="仿宋" w:hAnsi="仿宋" w:hint="eastAsia"/>
          <w:sz w:val="30"/>
          <w:szCs w:val="30"/>
        </w:rPr>
        <w:t>12</w:t>
      </w:r>
      <w:r w:rsidR="001211F9" w:rsidRPr="00796275">
        <w:rPr>
          <w:rFonts w:ascii="仿宋" w:eastAsia="仿宋" w:hAnsi="仿宋"/>
          <w:sz w:val="30"/>
          <w:szCs w:val="30"/>
        </w:rPr>
        <w:t>月</w:t>
      </w:r>
      <w:r w:rsidR="00BA4E29">
        <w:rPr>
          <w:rFonts w:ascii="仿宋" w:eastAsia="仿宋" w:hAnsi="仿宋" w:hint="eastAsia"/>
          <w:sz w:val="30"/>
          <w:szCs w:val="30"/>
        </w:rPr>
        <w:t>25</w:t>
      </w:r>
      <w:r w:rsidR="001211F9" w:rsidRPr="00796275">
        <w:rPr>
          <w:rFonts w:ascii="仿宋" w:eastAsia="仿宋" w:hAnsi="仿宋"/>
          <w:sz w:val="30"/>
          <w:szCs w:val="30"/>
        </w:rPr>
        <w:t>日。</w:t>
      </w:r>
    </w:p>
    <w:p w:rsidR="007857C2" w:rsidRPr="00327928" w:rsidRDefault="007857C2" w:rsidP="00764705">
      <w:pPr>
        <w:ind w:firstLineChars="200" w:firstLine="600"/>
        <w:rPr>
          <w:rFonts w:ascii="仿宋" w:eastAsia="仿宋" w:hAnsi="仿宋"/>
          <w:sz w:val="30"/>
          <w:szCs w:val="30"/>
        </w:rPr>
      </w:pPr>
      <w:r w:rsidRPr="00327928">
        <w:rPr>
          <w:rFonts w:ascii="仿宋" w:eastAsia="仿宋" w:hAnsi="仿宋"/>
          <w:sz w:val="30"/>
          <w:szCs w:val="30"/>
        </w:rPr>
        <w:t>在公示期内，任何单位</w:t>
      </w:r>
      <w:r w:rsidR="004E18AA" w:rsidRPr="00327928">
        <w:rPr>
          <w:rFonts w:ascii="仿宋" w:eastAsia="仿宋" w:hAnsi="仿宋" w:hint="eastAsia"/>
          <w:sz w:val="30"/>
          <w:szCs w:val="30"/>
        </w:rPr>
        <w:t>或</w:t>
      </w:r>
      <w:r w:rsidRPr="00327928">
        <w:rPr>
          <w:rFonts w:ascii="仿宋" w:eastAsia="仿宋" w:hAnsi="仿宋"/>
          <w:sz w:val="30"/>
          <w:szCs w:val="30"/>
        </w:rPr>
        <w:t>个人如有异议，均可以书面形式向</w:t>
      </w:r>
      <w:r w:rsidR="001211F9" w:rsidRPr="00327928">
        <w:rPr>
          <w:rFonts w:ascii="仿宋" w:eastAsia="仿宋" w:hAnsi="仿宋" w:hint="eastAsia"/>
          <w:sz w:val="30"/>
          <w:szCs w:val="30"/>
        </w:rPr>
        <w:t>创新中心</w:t>
      </w:r>
      <w:r w:rsidR="008E6978" w:rsidRPr="00327928">
        <w:rPr>
          <w:rFonts w:ascii="仿宋" w:eastAsia="仿宋" w:hAnsi="仿宋"/>
          <w:sz w:val="30"/>
          <w:szCs w:val="30"/>
        </w:rPr>
        <w:t>提出，</w:t>
      </w:r>
      <w:r w:rsidRPr="00327928">
        <w:rPr>
          <w:rFonts w:ascii="仿宋" w:eastAsia="仿宋" w:hAnsi="仿宋"/>
          <w:sz w:val="30"/>
          <w:szCs w:val="30"/>
        </w:rPr>
        <w:t>说明具体异议理由</w:t>
      </w:r>
      <w:r w:rsidR="008E6978" w:rsidRPr="00327928">
        <w:rPr>
          <w:rFonts w:ascii="仿宋" w:eastAsia="仿宋" w:hAnsi="仿宋" w:hint="eastAsia"/>
          <w:sz w:val="30"/>
          <w:szCs w:val="30"/>
        </w:rPr>
        <w:t>并</w:t>
      </w:r>
      <w:r w:rsidRPr="00327928">
        <w:rPr>
          <w:rFonts w:ascii="仿宋" w:eastAsia="仿宋" w:hAnsi="仿宋"/>
          <w:sz w:val="30"/>
          <w:szCs w:val="30"/>
        </w:rPr>
        <w:t>出具相关证明材料。以单位名义提出异议的，需加盖单位公章；以个人名义提出异议的，须在异议的书面材料上签署真实姓名（不能打印</w:t>
      </w:r>
      <w:r w:rsidR="001211F9" w:rsidRPr="00327928">
        <w:rPr>
          <w:rFonts w:ascii="仿宋" w:eastAsia="仿宋" w:hAnsi="仿宋" w:hint="eastAsia"/>
          <w:sz w:val="30"/>
          <w:szCs w:val="30"/>
        </w:rPr>
        <w:t>或复印</w:t>
      </w:r>
      <w:r w:rsidRPr="00327928">
        <w:rPr>
          <w:rFonts w:ascii="仿宋" w:eastAsia="仿宋" w:hAnsi="仿宋"/>
          <w:sz w:val="30"/>
          <w:szCs w:val="30"/>
        </w:rPr>
        <w:t>），并写明自己的</w:t>
      </w:r>
      <w:r w:rsidR="003E617F" w:rsidRPr="00327928">
        <w:rPr>
          <w:rFonts w:ascii="仿宋" w:eastAsia="仿宋" w:hAnsi="仿宋" w:hint="eastAsia"/>
          <w:sz w:val="30"/>
          <w:szCs w:val="30"/>
        </w:rPr>
        <w:t>单位、职务</w:t>
      </w:r>
      <w:r w:rsidR="001211F9" w:rsidRPr="00327928">
        <w:rPr>
          <w:rFonts w:ascii="仿宋" w:eastAsia="仿宋" w:hAnsi="仿宋" w:hint="eastAsia"/>
          <w:sz w:val="30"/>
          <w:szCs w:val="30"/>
        </w:rPr>
        <w:t>、</w:t>
      </w:r>
      <w:r w:rsidRPr="00327928">
        <w:rPr>
          <w:rFonts w:ascii="仿宋" w:eastAsia="仿宋" w:hAnsi="仿宋"/>
          <w:sz w:val="30"/>
          <w:szCs w:val="30"/>
        </w:rPr>
        <w:t>联系地址及电话等。</w:t>
      </w:r>
      <w:r w:rsidR="001211F9" w:rsidRPr="00327928">
        <w:rPr>
          <w:rFonts w:ascii="仿宋" w:eastAsia="仿宋" w:hAnsi="仿宋" w:hint="eastAsia"/>
          <w:sz w:val="30"/>
          <w:szCs w:val="30"/>
        </w:rPr>
        <w:t>创新中心</w:t>
      </w:r>
      <w:r w:rsidRPr="00327928">
        <w:rPr>
          <w:rFonts w:ascii="仿宋" w:eastAsia="仿宋" w:hAnsi="仿宋"/>
          <w:sz w:val="30"/>
          <w:szCs w:val="30"/>
        </w:rPr>
        <w:t>按规定对异议人身份予以保密。为保证实事求是、公正地处理异议，匿名异议不予受理。</w:t>
      </w:r>
    </w:p>
    <w:p w:rsidR="00240AC1" w:rsidRPr="00327928" w:rsidRDefault="00C00D00" w:rsidP="00764705">
      <w:pPr>
        <w:ind w:firstLineChars="200" w:firstLine="600"/>
        <w:rPr>
          <w:rFonts w:ascii="仿宋" w:eastAsia="仿宋" w:hAnsi="仿宋"/>
          <w:sz w:val="30"/>
          <w:szCs w:val="30"/>
        </w:rPr>
      </w:pPr>
      <w:r>
        <w:rPr>
          <w:rFonts w:ascii="仿宋" w:eastAsia="仿宋" w:hAnsi="仿宋" w:hint="eastAsia"/>
          <w:sz w:val="30"/>
          <w:szCs w:val="30"/>
        </w:rPr>
        <w:t xml:space="preserve">联系人：俞快        </w:t>
      </w:r>
      <w:r w:rsidR="00240AC1" w:rsidRPr="00327928">
        <w:rPr>
          <w:rFonts w:ascii="仿宋" w:eastAsia="仿宋" w:hAnsi="仿宋" w:hint="eastAsia"/>
          <w:sz w:val="30"/>
          <w:szCs w:val="30"/>
        </w:rPr>
        <w:t>联系电话：0512-</w:t>
      </w:r>
      <w:r>
        <w:rPr>
          <w:rFonts w:ascii="仿宋" w:eastAsia="仿宋" w:hAnsi="仿宋" w:hint="eastAsia"/>
          <w:sz w:val="30"/>
          <w:szCs w:val="30"/>
        </w:rPr>
        <w:t>68751549</w:t>
      </w:r>
    </w:p>
    <w:p w:rsidR="00240AC1" w:rsidRPr="00327928" w:rsidRDefault="00240AC1" w:rsidP="00764705">
      <w:pPr>
        <w:ind w:firstLineChars="200" w:firstLine="600"/>
        <w:rPr>
          <w:rFonts w:ascii="仿宋" w:eastAsia="仿宋" w:hAnsi="仿宋"/>
          <w:sz w:val="30"/>
          <w:szCs w:val="30"/>
        </w:rPr>
      </w:pPr>
      <w:r w:rsidRPr="00327928">
        <w:rPr>
          <w:rFonts w:ascii="仿宋" w:eastAsia="仿宋" w:hAnsi="仿宋" w:hint="eastAsia"/>
          <w:sz w:val="30"/>
          <w:szCs w:val="30"/>
        </w:rPr>
        <w:t>地址：苏州高新区</w:t>
      </w:r>
      <w:r w:rsidR="00C00D00">
        <w:rPr>
          <w:rFonts w:ascii="仿宋" w:eastAsia="仿宋" w:hAnsi="仿宋" w:hint="eastAsia"/>
          <w:sz w:val="30"/>
          <w:szCs w:val="30"/>
        </w:rPr>
        <w:t>科普路58号科技大厦1508室</w:t>
      </w:r>
    </w:p>
    <w:p w:rsidR="00240AC1" w:rsidRPr="00855073" w:rsidRDefault="00240AC1" w:rsidP="00764705">
      <w:pPr>
        <w:ind w:firstLineChars="200" w:firstLine="600"/>
        <w:rPr>
          <w:rFonts w:ascii="仿宋" w:eastAsia="仿宋" w:hAnsi="仿宋"/>
          <w:sz w:val="30"/>
          <w:szCs w:val="30"/>
        </w:rPr>
      </w:pPr>
      <w:r w:rsidRPr="00327928">
        <w:rPr>
          <w:rFonts w:ascii="仿宋" w:eastAsia="仿宋" w:hAnsi="仿宋" w:hint="eastAsia"/>
          <w:sz w:val="30"/>
          <w:szCs w:val="30"/>
        </w:rPr>
        <w:t>附件</w:t>
      </w:r>
      <w:r w:rsidR="00FA6ECC">
        <w:rPr>
          <w:rFonts w:ascii="仿宋" w:eastAsia="仿宋" w:hAnsi="仿宋" w:hint="eastAsia"/>
          <w:sz w:val="30"/>
          <w:szCs w:val="30"/>
        </w:rPr>
        <w:t>：</w:t>
      </w:r>
      <w:r w:rsidR="00FA6ECC" w:rsidRPr="00FA6ECC">
        <w:rPr>
          <w:rFonts w:ascii="仿宋" w:eastAsia="仿宋" w:hAnsi="仿宋" w:hint="eastAsia"/>
          <w:sz w:val="30"/>
          <w:szCs w:val="30"/>
        </w:rPr>
        <w:t>2019年度江苏省医疗器械产业技术创新中心联合资金项目遴选（第</w:t>
      </w:r>
      <w:r w:rsidR="00D45D74">
        <w:rPr>
          <w:rFonts w:ascii="仿宋" w:eastAsia="仿宋" w:hAnsi="仿宋" w:hint="eastAsia"/>
          <w:sz w:val="30"/>
          <w:szCs w:val="30"/>
        </w:rPr>
        <w:t>二</w:t>
      </w:r>
      <w:r w:rsidR="00FA6ECC" w:rsidRPr="00FA6ECC">
        <w:rPr>
          <w:rFonts w:ascii="仿宋" w:eastAsia="仿宋" w:hAnsi="仿宋" w:hint="eastAsia"/>
          <w:sz w:val="30"/>
          <w:szCs w:val="30"/>
        </w:rPr>
        <w:t>批）拟立项项目</w:t>
      </w:r>
      <w:r w:rsidR="00FA6ECC">
        <w:rPr>
          <w:rFonts w:ascii="仿宋" w:eastAsia="仿宋" w:hAnsi="仿宋" w:hint="eastAsia"/>
          <w:sz w:val="30"/>
          <w:szCs w:val="30"/>
        </w:rPr>
        <w:t>名单</w:t>
      </w:r>
      <w:r w:rsidRPr="00796275">
        <w:rPr>
          <w:rFonts w:ascii="仿宋" w:eastAsia="仿宋" w:hAnsi="仿宋" w:hint="eastAsia"/>
          <w:sz w:val="30"/>
          <w:szCs w:val="30"/>
        </w:rPr>
        <w:t> </w:t>
      </w:r>
    </w:p>
    <w:p w:rsidR="00553AA8" w:rsidRPr="00796275" w:rsidRDefault="00553AA8" w:rsidP="00796275">
      <w:pPr>
        <w:ind w:firstLineChars="200" w:firstLine="600"/>
        <w:rPr>
          <w:rFonts w:ascii="仿宋" w:eastAsia="仿宋" w:hAnsi="仿宋"/>
          <w:sz w:val="30"/>
          <w:szCs w:val="30"/>
        </w:rPr>
      </w:pPr>
    </w:p>
    <w:p w:rsidR="00240AC1" w:rsidRPr="00327928" w:rsidRDefault="00240AC1" w:rsidP="00DA396C">
      <w:pPr>
        <w:jc w:val="left"/>
        <w:rPr>
          <w:rFonts w:ascii="仿宋" w:eastAsia="仿宋" w:hAnsi="仿宋"/>
          <w:sz w:val="30"/>
          <w:szCs w:val="30"/>
        </w:rPr>
      </w:pP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江苏省医疗器械产业技术创新中心</w:t>
      </w:r>
    </w:p>
    <w:p w:rsidR="00240AC1" w:rsidRPr="00796275" w:rsidRDefault="00240AC1" w:rsidP="00DA396C">
      <w:pPr>
        <w:jc w:val="left"/>
        <w:rPr>
          <w:rFonts w:ascii="仿宋" w:eastAsia="仿宋" w:hAnsi="仿宋"/>
          <w:sz w:val="30"/>
          <w:szCs w:val="30"/>
        </w:rPr>
      </w:pP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Pr="00796275">
        <w:rPr>
          <w:rFonts w:ascii="仿宋" w:eastAsia="仿宋" w:hAnsi="仿宋" w:hint="eastAsia"/>
          <w:sz w:val="30"/>
          <w:szCs w:val="30"/>
        </w:rPr>
        <w:t> </w:t>
      </w:r>
      <w:r w:rsidRPr="00327928">
        <w:rPr>
          <w:rFonts w:ascii="仿宋" w:eastAsia="仿宋" w:hAnsi="仿宋" w:hint="eastAsia"/>
          <w:sz w:val="30"/>
          <w:szCs w:val="30"/>
        </w:rPr>
        <w:t xml:space="preserve"> </w:t>
      </w:r>
      <w:r w:rsidR="00DA396C" w:rsidRPr="00796275">
        <w:rPr>
          <w:rFonts w:ascii="仿宋" w:eastAsia="仿宋" w:hAnsi="仿宋" w:hint="eastAsia"/>
          <w:sz w:val="30"/>
          <w:szCs w:val="30"/>
        </w:rPr>
        <w:t>2019</w:t>
      </w:r>
      <w:r w:rsidRPr="00796275">
        <w:rPr>
          <w:rFonts w:ascii="仿宋" w:eastAsia="仿宋" w:hAnsi="仿宋" w:hint="eastAsia"/>
          <w:sz w:val="30"/>
          <w:szCs w:val="30"/>
        </w:rPr>
        <w:t>年</w:t>
      </w:r>
      <w:r w:rsidR="00D45D74">
        <w:rPr>
          <w:rFonts w:ascii="仿宋" w:eastAsia="仿宋" w:hAnsi="仿宋" w:hint="eastAsia"/>
          <w:sz w:val="30"/>
          <w:szCs w:val="30"/>
        </w:rPr>
        <w:t>12</w:t>
      </w:r>
      <w:r w:rsidR="000226C6" w:rsidRPr="00796275">
        <w:rPr>
          <w:rFonts w:ascii="仿宋" w:eastAsia="仿宋" w:hAnsi="仿宋" w:hint="eastAsia"/>
          <w:sz w:val="30"/>
          <w:szCs w:val="30"/>
        </w:rPr>
        <w:t>月</w:t>
      </w:r>
      <w:r w:rsidR="00D45D74">
        <w:rPr>
          <w:rFonts w:ascii="仿宋" w:eastAsia="仿宋" w:hAnsi="仿宋" w:hint="eastAsia"/>
          <w:sz w:val="30"/>
          <w:szCs w:val="30"/>
        </w:rPr>
        <w:t>19</w:t>
      </w:r>
      <w:r w:rsidRPr="00796275">
        <w:rPr>
          <w:rFonts w:ascii="仿宋" w:eastAsia="仿宋" w:hAnsi="仿宋" w:hint="eastAsia"/>
          <w:sz w:val="30"/>
          <w:szCs w:val="30"/>
        </w:rPr>
        <w:t>日</w:t>
      </w:r>
    </w:p>
    <w:p w:rsidR="00C96DF4" w:rsidRPr="00327928" w:rsidRDefault="00240AC1" w:rsidP="00C05941">
      <w:pPr>
        <w:rPr>
          <w:rFonts w:ascii="仿宋" w:eastAsia="仿宋" w:hAnsi="仿宋"/>
          <w:sz w:val="32"/>
          <w:szCs w:val="32"/>
        </w:rPr>
      </w:pPr>
      <w:r w:rsidRPr="00327928">
        <w:rPr>
          <w:rFonts w:ascii="微软雅黑" w:eastAsia="微软雅黑" w:hAnsi="微软雅黑" w:hint="eastAsia"/>
          <w:sz w:val="20"/>
          <w:szCs w:val="20"/>
        </w:rPr>
        <w:lastRenderedPageBreak/>
        <w:t> </w:t>
      </w:r>
      <w:r w:rsidRPr="00327928">
        <w:rPr>
          <w:rFonts w:ascii="仿宋" w:eastAsia="仿宋" w:hAnsi="仿宋" w:hint="eastAsia"/>
          <w:sz w:val="32"/>
          <w:szCs w:val="32"/>
        </w:rPr>
        <w:t>附件：</w:t>
      </w:r>
    </w:p>
    <w:p w:rsidR="00240AC1" w:rsidRPr="003F0A95" w:rsidRDefault="00FA6ECC" w:rsidP="00FB05ED">
      <w:pPr>
        <w:spacing w:afterLines="100"/>
        <w:jc w:val="center"/>
        <w:rPr>
          <w:rFonts w:ascii="小标宋" w:eastAsia="小标宋" w:hAnsi="微软雅黑"/>
          <w:sz w:val="20"/>
          <w:szCs w:val="20"/>
        </w:rPr>
      </w:pPr>
      <w:r w:rsidRPr="003F0A95">
        <w:rPr>
          <w:rFonts w:ascii="小标宋" w:eastAsia="小标宋" w:hAnsi="仿宋" w:hint="eastAsia"/>
          <w:sz w:val="30"/>
          <w:szCs w:val="30"/>
        </w:rPr>
        <w:t>2019年度江苏省医疗器械产业技术创新中心联合资金项目遴选（第</w:t>
      </w:r>
      <w:r w:rsidR="00BA4E29">
        <w:rPr>
          <w:rFonts w:ascii="小标宋" w:eastAsia="小标宋" w:hAnsi="仿宋" w:hint="eastAsia"/>
          <w:sz w:val="30"/>
          <w:szCs w:val="30"/>
        </w:rPr>
        <w:t>二</w:t>
      </w:r>
      <w:r w:rsidRPr="003F0A95">
        <w:rPr>
          <w:rFonts w:ascii="小标宋" w:eastAsia="小标宋" w:hAnsi="仿宋" w:hint="eastAsia"/>
          <w:sz w:val="30"/>
          <w:szCs w:val="30"/>
        </w:rPr>
        <w:t>批）拟立项项目名单</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111"/>
        <w:gridCol w:w="3827"/>
      </w:tblGrid>
      <w:tr w:rsidR="001139A6" w:rsidRPr="00D61B29" w:rsidTr="00D45D74">
        <w:trPr>
          <w:trHeight w:val="676"/>
        </w:trPr>
        <w:tc>
          <w:tcPr>
            <w:tcW w:w="993" w:type="dxa"/>
          </w:tcPr>
          <w:p w:rsidR="001139A6" w:rsidRPr="00D61B29" w:rsidRDefault="001139A6" w:rsidP="00381ABF">
            <w:pPr>
              <w:widowControl/>
              <w:spacing w:line="411" w:lineRule="atLeast"/>
              <w:jc w:val="center"/>
              <w:rPr>
                <w:rFonts w:ascii="仿宋" w:eastAsia="仿宋" w:hAnsi="仿宋" w:cs="宋体"/>
                <w:b/>
                <w:bCs/>
                <w:color w:val="000000"/>
                <w:kern w:val="0"/>
                <w:sz w:val="30"/>
                <w:szCs w:val="30"/>
              </w:rPr>
            </w:pPr>
            <w:r w:rsidRPr="00D61B29">
              <w:rPr>
                <w:rFonts w:ascii="仿宋" w:eastAsia="仿宋" w:hAnsi="仿宋" w:cs="宋体" w:hint="eastAsia"/>
                <w:b/>
                <w:bCs/>
                <w:color w:val="000000"/>
                <w:kern w:val="0"/>
                <w:sz w:val="30"/>
                <w:szCs w:val="30"/>
              </w:rPr>
              <w:t>序号</w:t>
            </w:r>
          </w:p>
        </w:tc>
        <w:tc>
          <w:tcPr>
            <w:tcW w:w="4111" w:type="dxa"/>
          </w:tcPr>
          <w:p w:rsidR="001139A6" w:rsidRPr="00D61B29" w:rsidRDefault="001139A6" w:rsidP="00381ABF">
            <w:pPr>
              <w:widowControl/>
              <w:spacing w:line="411" w:lineRule="atLeast"/>
              <w:jc w:val="center"/>
              <w:rPr>
                <w:rFonts w:ascii="仿宋" w:eastAsia="仿宋" w:hAnsi="仿宋" w:cs="宋体"/>
                <w:b/>
                <w:bCs/>
                <w:color w:val="000000"/>
                <w:kern w:val="0"/>
                <w:sz w:val="30"/>
                <w:szCs w:val="30"/>
              </w:rPr>
            </w:pPr>
            <w:r w:rsidRPr="00D61B29">
              <w:rPr>
                <w:rFonts w:ascii="仿宋" w:eastAsia="仿宋" w:hAnsi="仿宋" w:cs="宋体" w:hint="eastAsia"/>
                <w:b/>
                <w:bCs/>
                <w:color w:val="000000"/>
                <w:kern w:val="0"/>
                <w:sz w:val="30"/>
                <w:szCs w:val="30"/>
              </w:rPr>
              <w:t>项目名称</w:t>
            </w:r>
          </w:p>
        </w:tc>
        <w:tc>
          <w:tcPr>
            <w:tcW w:w="3827" w:type="dxa"/>
          </w:tcPr>
          <w:p w:rsidR="001139A6" w:rsidRPr="00D61B29" w:rsidRDefault="001139A6" w:rsidP="00381ABF">
            <w:pPr>
              <w:widowControl/>
              <w:spacing w:line="411" w:lineRule="atLeast"/>
              <w:jc w:val="center"/>
              <w:rPr>
                <w:rFonts w:ascii="仿宋" w:eastAsia="仿宋" w:hAnsi="仿宋" w:cs="宋体"/>
                <w:b/>
                <w:bCs/>
                <w:color w:val="000000"/>
                <w:kern w:val="0"/>
                <w:sz w:val="30"/>
                <w:szCs w:val="30"/>
              </w:rPr>
            </w:pPr>
            <w:r w:rsidRPr="00D61B29">
              <w:rPr>
                <w:rFonts w:ascii="仿宋" w:eastAsia="仿宋" w:hAnsi="仿宋" w:cs="宋体" w:hint="eastAsia"/>
                <w:b/>
                <w:bCs/>
                <w:color w:val="000000"/>
                <w:kern w:val="0"/>
                <w:sz w:val="30"/>
                <w:szCs w:val="30"/>
              </w:rPr>
              <w:t>承担单位</w:t>
            </w:r>
          </w:p>
        </w:tc>
      </w:tr>
      <w:tr w:rsidR="00BA4E29" w:rsidRPr="00D61B29" w:rsidTr="00D45D74">
        <w:trPr>
          <w:trHeight w:val="952"/>
        </w:trPr>
        <w:tc>
          <w:tcPr>
            <w:tcW w:w="993" w:type="dxa"/>
            <w:vAlign w:val="center"/>
          </w:tcPr>
          <w:p w:rsidR="00BA4E29" w:rsidRPr="0047232C" w:rsidRDefault="00BA4E29" w:rsidP="00784EC7">
            <w:pPr>
              <w:spacing w:line="240" w:lineRule="atLeast"/>
              <w:jc w:val="center"/>
              <w:rPr>
                <w:rFonts w:ascii="仿宋_GB2312" w:eastAsia="仿宋_GB2312" w:hAnsi="仿宋"/>
                <w:sz w:val="24"/>
                <w:szCs w:val="24"/>
              </w:rPr>
            </w:pPr>
            <w:r w:rsidRPr="0047232C">
              <w:rPr>
                <w:rFonts w:ascii="仿宋_GB2312" w:eastAsia="仿宋_GB2312" w:hAnsi="仿宋" w:hint="eastAsia"/>
                <w:sz w:val="24"/>
                <w:szCs w:val="24"/>
              </w:rPr>
              <w:t>1</w:t>
            </w:r>
          </w:p>
        </w:tc>
        <w:tc>
          <w:tcPr>
            <w:tcW w:w="4111"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超声诊断系统关键技术研发与产业化</w:t>
            </w:r>
          </w:p>
        </w:tc>
        <w:tc>
          <w:tcPr>
            <w:tcW w:w="3827"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万东百胜（苏州）医疗科技有限公司</w:t>
            </w:r>
          </w:p>
        </w:tc>
      </w:tr>
      <w:tr w:rsidR="00BA4E29" w:rsidRPr="00D61B29" w:rsidTr="00D45D74">
        <w:trPr>
          <w:trHeight w:val="980"/>
        </w:trPr>
        <w:tc>
          <w:tcPr>
            <w:tcW w:w="993" w:type="dxa"/>
            <w:vAlign w:val="center"/>
          </w:tcPr>
          <w:p w:rsidR="00BA4E29" w:rsidRPr="0047232C" w:rsidRDefault="00BA4E29" w:rsidP="00784EC7">
            <w:pPr>
              <w:spacing w:line="240" w:lineRule="atLeast"/>
              <w:jc w:val="center"/>
              <w:rPr>
                <w:rFonts w:ascii="仿宋_GB2312" w:eastAsia="仿宋_GB2312" w:hAnsi="仿宋"/>
                <w:sz w:val="24"/>
                <w:szCs w:val="24"/>
              </w:rPr>
            </w:pPr>
            <w:r w:rsidRPr="0047232C">
              <w:rPr>
                <w:rFonts w:ascii="仿宋_GB2312" w:eastAsia="仿宋_GB2312" w:hAnsi="仿宋" w:hint="eastAsia"/>
                <w:sz w:val="24"/>
                <w:szCs w:val="24"/>
              </w:rPr>
              <w:t>2</w:t>
            </w:r>
          </w:p>
        </w:tc>
        <w:tc>
          <w:tcPr>
            <w:tcW w:w="4111"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基于数字</w:t>
            </w:r>
            <w:r w:rsidRPr="00BF6447">
              <w:rPr>
                <w:rFonts w:ascii="仿宋_GB2312" w:eastAsia="仿宋_GB2312" w:hAnsi="仿宋"/>
                <w:sz w:val="24"/>
                <w:szCs w:val="24"/>
              </w:rPr>
              <w:t>PCR技术的伴随诊断平台及试剂盒的研发与产业化</w:t>
            </w:r>
          </w:p>
        </w:tc>
        <w:tc>
          <w:tcPr>
            <w:tcW w:w="3827"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艾普拜生物科技（苏州）有限公司</w:t>
            </w:r>
          </w:p>
        </w:tc>
      </w:tr>
      <w:tr w:rsidR="00BA4E29" w:rsidRPr="00D61B29" w:rsidTr="00D45D74">
        <w:trPr>
          <w:trHeight w:val="993"/>
        </w:trPr>
        <w:tc>
          <w:tcPr>
            <w:tcW w:w="993" w:type="dxa"/>
            <w:vAlign w:val="center"/>
          </w:tcPr>
          <w:p w:rsidR="00BA4E29" w:rsidRPr="0047232C" w:rsidRDefault="00BA4E29" w:rsidP="00784EC7">
            <w:pPr>
              <w:spacing w:line="240" w:lineRule="atLeast"/>
              <w:jc w:val="center"/>
              <w:rPr>
                <w:rFonts w:ascii="仿宋_GB2312" w:eastAsia="仿宋_GB2312" w:hAnsi="仿宋"/>
                <w:sz w:val="24"/>
                <w:szCs w:val="24"/>
              </w:rPr>
            </w:pPr>
            <w:r w:rsidRPr="0047232C">
              <w:rPr>
                <w:rFonts w:ascii="仿宋_GB2312" w:eastAsia="仿宋_GB2312" w:hAnsi="仿宋" w:hint="eastAsia"/>
                <w:sz w:val="24"/>
                <w:szCs w:val="24"/>
              </w:rPr>
              <w:t>3</w:t>
            </w:r>
          </w:p>
        </w:tc>
        <w:tc>
          <w:tcPr>
            <w:tcW w:w="4111"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移动智能护理系统研究及产业化</w:t>
            </w:r>
          </w:p>
        </w:tc>
        <w:tc>
          <w:tcPr>
            <w:tcW w:w="3827" w:type="dxa"/>
            <w:vAlign w:val="center"/>
          </w:tcPr>
          <w:p w:rsidR="00BA4E29" w:rsidRPr="0047232C" w:rsidRDefault="00BA4E29" w:rsidP="00784EC7">
            <w:pPr>
              <w:spacing w:line="240" w:lineRule="atLeast"/>
              <w:jc w:val="center"/>
              <w:rPr>
                <w:rFonts w:ascii="仿宋_GB2312" w:eastAsia="仿宋_GB2312" w:hAnsi="仿宋"/>
                <w:sz w:val="24"/>
                <w:szCs w:val="24"/>
              </w:rPr>
            </w:pPr>
            <w:r w:rsidRPr="00BF6447">
              <w:rPr>
                <w:rFonts w:ascii="仿宋_GB2312" w:eastAsia="仿宋_GB2312" w:hAnsi="仿宋" w:hint="eastAsia"/>
                <w:sz w:val="24"/>
                <w:szCs w:val="24"/>
              </w:rPr>
              <w:t>苏州德品医疗科技股份有限公司</w:t>
            </w:r>
          </w:p>
        </w:tc>
      </w:tr>
    </w:tbl>
    <w:p w:rsidR="001139A6" w:rsidRPr="00AD3255" w:rsidRDefault="001139A6" w:rsidP="00C05941">
      <w:pPr>
        <w:rPr>
          <w:rFonts w:ascii="微软雅黑" w:eastAsia="微软雅黑" w:hAnsi="微软雅黑"/>
          <w:sz w:val="20"/>
          <w:szCs w:val="20"/>
        </w:rPr>
      </w:pPr>
    </w:p>
    <w:sectPr w:rsidR="001139A6" w:rsidRPr="00AD3255" w:rsidSect="00764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84" w:rsidRDefault="00175884" w:rsidP="00C05941">
      <w:r>
        <w:separator/>
      </w:r>
    </w:p>
  </w:endnote>
  <w:endnote w:type="continuationSeparator" w:id="1">
    <w:p w:rsidR="00175884" w:rsidRDefault="00175884" w:rsidP="00C0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84" w:rsidRDefault="00175884" w:rsidP="00C05941">
      <w:r>
        <w:separator/>
      </w:r>
    </w:p>
  </w:footnote>
  <w:footnote w:type="continuationSeparator" w:id="1">
    <w:p w:rsidR="00175884" w:rsidRDefault="00175884" w:rsidP="00C05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0AC1"/>
    <w:rsid w:val="00005395"/>
    <w:rsid w:val="000226C6"/>
    <w:rsid w:val="00022D00"/>
    <w:rsid w:val="0006484C"/>
    <w:rsid w:val="000C1341"/>
    <w:rsid w:val="001139A6"/>
    <w:rsid w:val="001211F9"/>
    <w:rsid w:val="0013487A"/>
    <w:rsid w:val="00134E47"/>
    <w:rsid w:val="001550B5"/>
    <w:rsid w:val="00175884"/>
    <w:rsid w:val="001A22BD"/>
    <w:rsid w:val="001B2C87"/>
    <w:rsid w:val="001D7A3D"/>
    <w:rsid w:val="00212B78"/>
    <w:rsid w:val="002315C6"/>
    <w:rsid w:val="00240AC1"/>
    <w:rsid w:val="00283D56"/>
    <w:rsid w:val="002874F2"/>
    <w:rsid w:val="002C70A1"/>
    <w:rsid w:val="002E6235"/>
    <w:rsid w:val="00327928"/>
    <w:rsid w:val="0034619D"/>
    <w:rsid w:val="0038326D"/>
    <w:rsid w:val="003C514D"/>
    <w:rsid w:val="003E617F"/>
    <w:rsid w:val="003F0A95"/>
    <w:rsid w:val="004050DF"/>
    <w:rsid w:val="00465EE3"/>
    <w:rsid w:val="004E18AA"/>
    <w:rsid w:val="0051689B"/>
    <w:rsid w:val="00550C69"/>
    <w:rsid w:val="00553AA8"/>
    <w:rsid w:val="005B1325"/>
    <w:rsid w:val="005C5981"/>
    <w:rsid w:val="005D24D6"/>
    <w:rsid w:val="005E7ED2"/>
    <w:rsid w:val="006075A5"/>
    <w:rsid w:val="00690C62"/>
    <w:rsid w:val="006F0F81"/>
    <w:rsid w:val="00740A0A"/>
    <w:rsid w:val="00742C20"/>
    <w:rsid w:val="00764705"/>
    <w:rsid w:val="00770198"/>
    <w:rsid w:val="007857C2"/>
    <w:rsid w:val="00796275"/>
    <w:rsid w:val="0084376B"/>
    <w:rsid w:val="00855073"/>
    <w:rsid w:val="008A4421"/>
    <w:rsid w:val="008C617C"/>
    <w:rsid w:val="008E6978"/>
    <w:rsid w:val="0091611B"/>
    <w:rsid w:val="00932964"/>
    <w:rsid w:val="00946F42"/>
    <w:rsid w:val="00963B6F"/>
    <w:rsid w:val="009660A5"/>
    <w:rsid w:val="009934ED"/>
    <w:rsid w:val="009F21A0"/>
    <w:rsid w:val="00A53800"/>
    <w:rsid w:val="00AD3255"/>
    <w:rsid w:val="00AD7B43"/>
    <w:rsid w:val="00B40D91"/>
    <w:rsid w:val="00B542F6"/>
    <w:rsid w:val="00B70867"/>
    <w:rsid w:val="00BA4E29"/>
    <w:rsid w:val="00BC273F"/>
    <w:rsid w:val="00C00D00"/>
    <w:rsid w:val="00C05941"/>
    <w:rsid w:val="00C60D0E"/>
    <w:rsid w:val="00C96DF4"/>
    <w:rsid w:val="00CD73A3"/>
    <w:rsid w:val="00D45D74"/>
    <w:rsid w:val="00D46752"/>
    <w:rsid w:val="00D50CD5"/>
    <w:rsid w:val="00D5724D"/>
    <w:rsid w:val="00D61B29"/>
    <w:rsid w:val="00D6564C"/>
    <w:rsid w:val="00D72994"/>
    <w:rsid w:val="00DA396C"/>
    <w:rsid w:val="00E47C98"/>
    <w:rsid w:val="00E66661"/>
    <w:rsid w:val="00F100E6"/>
    <w:rsid w:val="00F24006"/>
    <w:rsid w:val="00F37204"/>
    <w:rsid w:val="00FA6ECC"/>
    <w:rsid w:val="00FB0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6D"/>
    <w:pPr>
      <w:widowControl w:val="0"/>
      <w:jc w:val="both"/>
    </w:pPr>
  </w:style>
  <w:style w:type="paragraph" w:styleId="1">
    <w:name w:val="heading 1"/>
    <w:basedOn w:val="a"/>
    <w:link w:val="1Char"/>
    <w:uiPriority w:val="9"/>
    <w:qFormat/>
    <w:rsid w:val="00240A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40AC1"/>
    <w:rPr>
      <w:rFonts w:ascii="宋体" w:eastAsia="宋体" w:hAnsi="宋体" w:cs="宋体"/>
      <w:b/>
      <w:bCs/>
      <w:kern w:val="36"/>
      <w:sz w:val="48"/>
      <w:szCs w:val="48"/>
    </w:rPr>
  </w:style>
  <w:style w:type="paragraph" w:styleId="a3">
    <w:name w:val="Normal (Web)"/>
    <w:basedOn w:val="a"/>
    <w:uiPriority w:val="99"/>
    <w:unhideWhenUsed/>
    <w:rsid w:val="00240A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57C2"/>
    <w:rPr>
      <w:b/>
      <w:bCs/>
    </w:rPr>
  </w:style>
  <w:style w:type="paragraph" w:customStyle="1" w:styleId="Char1CharCharChar">
    <w:name w:val="Char1 Char Char Char"/>
    <w:basedOn w:val="a"/>
    <w:rsid w:val="001211F9"/>
    <w:rPr>
      <w:rFonts w:ascii="Times New Roman" w:eastAsia="宋体" w:hAnsi="Times New Roman" w:cs="Times New Roman"/>
      <w:szCs w:val="24"/>
    </w:rPr>
  </w:style>
  <w:style w:type="paragraph" w:styleId="a5">
    <w:name w:val="header"/>
    <w:basedOn w:val="a"/>
    <w:link w:val="Char"/>
    <w:uiPriority w:val="99"/>
    <w:semiHidden/>
    <w:unhideWhenUsed/>
    <w:rsid w:val="00C05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05941"/>
    <w:rPr>
      <w:sz w:val="18"/>
      <w:szCs w:val="18"/>
    </w:rPr>
  </w:style>
  <w:style w:type="paragraph" w:styleId="a6">
    <w:name w:val="footer"/>
    <w:basedOn w:val="a"/>
    <w:link w:val="Char0"/>
    <w:uiPriority w:val="99"/>
    <w:semiHidden/>
    <w:unhideWhenUsed/>
    <w:rsid w:val="00C0594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05941"/>
    <w:rPr>
      <w:sz w:val="18"/>
      <w:szCs w:val="18"/>
    </w:rPr>
  </w:style>
  <w:style w:type="table" w:styleId="a7">
    <w:name w:val="Table Grid"/>
    <w:basedOn w:val="a1"/>
    <w:uiPriority w:val="39"/>
    <w:qFormat/>
    <w:rsid w:val="00E47C9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33875">
      <w:bodyDiv w:val="1"/>
      <w:marLeft w:val="0"/>
      <w:marRight w:val="0"/>
      <w:marTop w:val="0"/>
      <w:marBottom w:val="0"/>
      <w:divBdr>
        <w:top w:val="none" w:sz="0" w:space="0" w:color="auto"/>
        <w:left w:val="none" w:sz="0" w:space="0" w:color="auto"/>
        <w:bottom w:val="none" w:sz="0" w:space="0" w:color="auto"/>
        <w:right w:val="none" w:sz="0" w:space="0" w:color="auto"/>
      </w:divBdr>
    </w:div>
    <w:div w:id="107311839">
      <w:bodyDiv w:val="1"/>
      <w:marLeft w:val="0"/>
      <w:marRight w:val="0"/>
      <w:marTop w:val="0"/>
      <w:marBottom w:val="0"/>
      <w:divBdr>
        <w:top w:val="none" w:sz="0" w:space="0" w:color="auto"/>
        <w:left w:val="none" w:sz="0" w:space="0" w:color="auto"/>
        <w:bottom w:val="none" w:sz="0" w:space="0" w:color="auto"/>
        <w:right w:val="none" w:sz="0" w:space="0" w:color="auto"/>
      </w:divBdr>
    </w:div>
    <w:div w:id="18135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xu.lling</dc:creator>
  <cp:lastModifiedBy>qian.wt</cp:lastModifiedBy>
  <cp:revision>2</cp:revision>
  <cp:lastPrinted>2019-05-27T06:20:00Z</cp:lastPrinted>
  <dcterms:created xsi:type="dcterms:W3CDTF">2019-12-19T01:24:00Z</dcterms:created>
  <dcterms:modified xsi:type="dcterms:W3CDTF">2019-12-19T01:24:00Z</dcterms:modified>
</cp:coreProperties>
</file>