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27" w:rsidRDefault="00737827" w:rsidP="00C9565B">
      <w:pPr>
        <w:adjustRightInd w:val="0"/>
        <w:snapToGrid w:val="0"/>
        <w:spacing w:beforeLines="50" w:line="240" w:lineRule="atLeast"/>
        <w:jc w:val="center"/>
        <w:rPr>
          <w:rFonts w:ascii="宋体" w:hAnsi="宋体"/>
          <w:b/>
          <w:bCs/>
          <w:sz w:val="44"/>
          <w:szCs w:val="44"/>
        </w:rPr>
      </w:pPr>
      <w:r>
        <w:rPr>
          <w:rFonts w:ascii="宋体" w:hAnsi="宋体" w:hint="eastAsia"/>
          <w:b/>
          <w:bCs/>
          <w:sz w:val="44"/>
          <w:szCs w:val="44"/>
        </w:rPr>
        <w:t>苏州</w:t>
      </w:r>
      <w:r>
        <w:rPr>
          <w:rFonts w:ascii="宋体" w:hAnsi="宋体"/>
          <w:b/>
          <w:bCs/>
          <w:sz w:val="44"/>
          <w:szCs w:val="44"/>
        </w:rPr>
        <w:t>高新区</w:t>
      </w:r>
      <w:r>
        <w:rPr>
          <w:rFonts w:ascii="宋体" w:hAnsi="宋体" w:hint="eastAsia"/>
          <w:b/>
          <w:bCs/>
          <w:sz w:val="44"/>
          <w:szCs w:val="44"/>
        </w:rPr>
        <w:t>转发关于组织申报2019年度</w:t>
      </w:r>
    </w:p>
    <w:p w:rsidR="00737827" w:rsidRDefault="00737827" w:rsidP="00737827">
      <w:pPr>
        <w:adjustRightInd w:val="0"/>
        <w:snapToGrid w:val="0"/>
        <w:spacing w:line="240" w:lineRule="atLeast"/>
        <w:jc w:val="center"/>
        <w:rPr>
          <w:rFonts w:ascii="宋体" w:hAnsi="宋体"/>
          <w:b/>
          <w:bCs/>
          <w:sz w:val="44"/>
          <w:szCs w:val="44"/>
        </w:rPr>
      </w:pPr>
      <w:r>
        <w:rPr>
          <w:rFonts w:ascii="宋体" w:hAnsi="宋体" w:hint="eastAsia"/>
          <w:b/>
          <w:bCs/>
          <w:sz w:val="44"/>
          <w:szCs w:val="44"/>
        </w:rPr>
        <w:t>苏州市科技金融计划（科技</w:t>
      </w:r>
      <w:r>
        <w:rPr>
          <w:rFonts w:ascii="宋体" w:hAnsi="宋体"/>
          <w:b/>
          <w:bCs/>
          <w:sz w:val="44"/>
          <w:szCs w:val="44"/>
        </w:rPr>
        <w:t>贷款贴息）</w:t>
      </w:r>
      <w:r>
        <w:rPr>
          <w:rFonts w:ascii="宋体" w:hAnsi="宋体" w:hint="eastAsia"/>
          <w:b/>
          <w:bCs/>
          <w:sz w:val="44"/>
          <w:szCs w:val="44"/>
        </w:rPr>
        <w:t>项目的通知</w:t>
      </w:r>
    </w:p>
    <w:p w:rsidR="00737827" w:rsidRDefault="00737827" w:rsidP="00737827">
      <w:pPr>
        <w:pStyle w:val="a5"/>
        <w:adjustRightInd w:val="0"/>
        <w:spacing w:line="600" w:lineRule="atLeast"/>
        <w:ind w:firstLineChars="200" w:firstLine="643"/>
        <w:jc w:val="center"/>
        <w:rPr>
          <w:rFonts w:cs="Times New Roman"/>
          <w:b/>
          <w:kern w:val="0"/>
          <w:sz w:val="32"/>
          <w:szCs w:val="32"/>
        </w:rPr>
      </w:pPr>
    </w:p>
    <w:p w:rsidR="00737827" w:rsidRDefault="00737827" w:rsidP="00737827">
      <w:pPr>
        <w:pStyle w:val="a5"/>
        <w:adjustRightInd w:val="0"/>
        <w:spacing w:line="600" w:lineRule="atLeast"/>
        <w:ind w:firstLine="0"/>
        <w:rPr>
          <w:rFonts w:cs="Times New Roman"/>
          <w:kern w:val="0"/>
          <w:sz w:val="32"/>
          <w:szCs w:val="32"/>
        </w:rPr>
      </w:pPr>
      <w:r>
        <w:rPr>
          <w:rFonts w:cs="Times New Roman" w:hint="eastAsia"/>
          <w:kern w:val="0"/>
          <w:sz w:val="32"/>
          <w:szCs w:val="32"/>
        </w:rPr>
        <w:t>高新区</w:t>
      </w:r>
      <w:r>
        <w:rPr>
          <w:rFonts w:cs="Times New Roman"/>
          <w:kern w:val="0"/>
          <w:sz w:val="32"/>
          <w:szCs w:val="32"/>
        </w:rPr>
        <w:t>各有关科技企业</w:t>
      </w:r>
      <w:r>
        <w:rPr>
          <w:rFonts w:cs="Times New Roman" w:hint="eastAsia"/>
          <w:kern w:val="0"/>
          <w:sz w:val="32"/>
          <w:szCs w:val="32"/>
        </w:rPr>
        <w:t>：</w:t>
      </w:r>
    </w:p>
    <w:p w:rsidR="00737827" w:rsidRDefault="00737827" w:rsidP="00737827">
      <w:pPr>
        <w:pStyle w:val="a5"/>
        <w:adjustRightInd w:val="0"/>
        <w:spacing w:line="600" w:lineRule="atLeast"/>
        <w:ind w:firstLineChars="200"/>
        <w:rPr>
          <w:rFonts w:cs="Times New Roman"/>
          <w:kern w:val="0"/>
          <w:sz w:val="32"/>
          <w:szCs w:val="32"/>
        </w:rPr>
      </w:pPr>
      <w:r>
        <w:rPr>
          <w:rFonts w:cs="Times New Roman" w:hint="eastAsia"/>
          <w:kern w:val="0"/>
          <w:sz w:val="32"/>
          <w:szCs w:val="32"/>
        </w:rPr>
        <w:t>2019年度苏州市科技金融计划（科技</w:t>
      </w:r>
      <w:r>
        <w:rPr>
          <w:rFonts w:cs="Times New Roman"/>
          <w:kern w:val="0"/>
          <w:sz w:val="32"/>
          <w:szCs w:val="32"/>
        </w:rPr>
        <w:t>贷款贴息）</w:t>
      </w:r>
      <w:r>
        <w:rPr>
          <w:rFonts w:cs="Times New Roman" w:hint="eastAsia"/>
          <w:kern w:val="0"/>
          <w:sz w:val="32"/>
          <w:szCs w:val="32"/>
        </w:rPr>
        <w:t>申报</w:t>
      </w:r>
      <w:r>
        <w:rPr>
          <w:rFonts w:cs="Times New Roman"/>
          <w:kern w:val="0"/>
          <w:sz w:val="32"/>
          <w:szCs w:val="32"/>
        </w:rPr>
        <w:t>通知已经公布，为更好</w:t>
      </w:r>
      <w:r>
        <w:rPr>
          <w:rFonts w:cs="Times New Roman" w:hint="eastAsia"/>
          <w:sz w:val="32"/>
          <w:szCs w:val="32"/>
        </w:rPr>
        <w:t>破解企业融资难题、降低企业创新风险，促进科技金融紧密结合，</w:t>
      </w:r>
      <w:r>
        <w:rPr>
          <w:rFonts w:cs="Times New Roman" w:hint="eastAsia"/>
          <w:kern w:val="0"/>
          <w:sz w:val="32"/>
          <w:szCs w:val="32"/>
        </w:rPr>
        <w:t>现就有关事项转发通知如下：</w:t>
      </w:r>
    </w:p>
    <w:p w:rsidR="00737827" w:rsidRDefault="00737827" w:rsidP="00737827">
      <w:pPr>
        <w:pStyle w:val="a5"/>
        <w:adjustRightInd w:val="0"/>
        <w:spacing w:line="600" w:lineRule="atLeast"/>
        <w:ind w:firstLineChars="196" w:firstLine="627"/>
        <w:rPr>
          <w:rFonts w:ascii="黑体" w:eastAsia="黑体" w:hAnsi="黑体" w:cs="Times New Roman"/>
          <w:kern w:val="0"/>
          <w:sz w:val="32"/>
          <w:szCs w:val="32"/>
        </w:rPr>
      </w:pPr>
      <w:r>
        <w:rPr>
          <w:rFonts w:ascii="黑体" w:eastAsia="黑体" w:hAnsi="黑体" w:cs="Times New Roman" w:hint="eastAsia"/>
          <w:kern w:val="0"/>
          <w:sz w:val="32"/>
          <w:szCs w:val="32"/>
        </w:rPr>
        <w:t>一、政策依据</w:t>
      </w:r>
    </w:p>
    <w:p w:rsidR="00737827" w:rsidRDefault="00737827" w:rsidP="00737827">
      <w:pPr>
        <w:pStyle w:val="a5"/>
        <w:adjustRightInd w:val="0"/>
        <w:spacing w:line="600" w:lineRule="atLeast"/>
        <w:ind w:firstLineChars="200"/>
        <w:rPr>
          <w:rFonts w:cs="Times New Roman"/>
          <w:kern w:val="0"/>
          <w:sz w:val="32"/>
          <w:szCs w:val="32"/>
        </w:rPr>
      </w:pPr>
      <w:r>
        <w:rPr>
          <w:rFonts w:cs="Times New Roman" w:hint="eastAsia"/>
          <w:kern w:val="0"/>
          <w:sz w:val="32"/>
          <w:szCs w:val="32"/>
        </w:rPr>
        <w:t>政策依据包括：《苏州市科技贷款贴息资金使用管理办法实施细则》（苏科规〔2013〕9号）。</w:t>
      </w:r>
    </w:p>
    <w:p w:rsidR="00737827" w:rsidRDefault="00737827" w:rsidP="00737827">
      <w:pPr>
        <w:pStyle w:val="a5"/>
        <w:adjustRightInd w:val="0"/>
        <w:spacing w:line="600" w:lineRule="atLeast"/>
        <w:ind w:firstLineChars="200"/>
        <w:rPr>
          <w:rFonts w:cs="Times New Roman"/>
          <w:kern w:val="0"/>
          <w:sz w:val="32"/>
          <w:szCs w:val="32"/>
        </w:rPr>
      </w:pPr>
    </w:p>
    <w:p w:rsidR="00737827" w:rsidRDefault="00737827" w:rsidP="00737827">
      <w:pPr>
        <w:pStyle w:val="a5"/>
        <w:adjustRightInd w:val="0"/>
        <w:spacing w:line="600" w:lineRule="atLeast"/>
        <w:ind w:firstLineChars="196" w:firstLine="627"/>
        <w:rPr>
          <w:rFonts w:ascii="黑体" w:eastAsia="黑体" w:hAnsi="黑体" w:cs="Times New Roman"/>
          <w:kern w:val="0"/>
          <w:sz w:val="32"/>
          <w:szCs w:val="32"/>
        </w:rPr>
      </w:pPr>
      <w:r>
        <w:rPr>
          <w:rFonts w:ascii="黑体" w:eastAsia="黑体" w:hAnsi="黑体" w:cs="Times New Roman" w:hint="eastAsia"/>
          <w:kern w:val="0"/>
          <w:sz w:val="32"/>
          <w:szCs w:val="32"/>
        </w:rPr>
        <w:t>二、科技信贷</w:t>
      </w:r>
    </w:p>
    <w:p w:rsidR="00737827" w:rsidRDefault="00737827" w:rsidP="00737827">
      <w:pPr>
        <w:pStyle w:val="a5"/>
        <w:snapToGrid/>
        <w:spacing w:line="240" w:lineRule="auto"/>
        <w:rPr>
          <w:rFonts w:hAnsi="仿宋" w:cs="Times New Roman"/>
          <w:b/>
          <w:bCs/>
          <w:kern w:val="0"/>
          <w:sz w:val="32"/>
          <w:szCs w:val="32"/>
        </w:rPr>
      </w:pPr>
      <w:r>
        <w:rPr>
          <w:rFonts w:hAnsi="仿宋" w:hint="eastAsia"/>
          <w:b/>
          <w:bCs/>
          <w:kern w:val="0"/>
          <w:sz w:val="32"/>
          <w:szCs w:val="32"/>
        </w:rPr>
        <w:t>（二）科技贷款贴息</w:t>
      </w:r>
    </w:p>
    <w:p w:rsidR="00737827" w:rsidRPr="00124721" w:rsidRDefault="00737827" w:rsidP="00737827">
      <w:pPr>
        <w:spacing w:line="360" w:lineRule="auto"/>
        <w:ind w:firstLineChars="200" w:firstLine="640"/>
        <w:rPr>
          <w:rFonts w:ascii="仿宋_GB2312" w:eastAsia="仿宋_GB2312" w:hAnsi="仿宋"/>
          <w:sz w:val="32"/>
          <w:szCs w:val="32"/>
        </w:rPr>
      </w:pPr>
      <w:r w:rsidRPr="00124721">
        <w:rPr>
          <w:rFonts w:ascii="仿宋_GB2312" w:eastAsia="仿宋_GB2312" w:hAnsi="仿宋" w:hint="eastAsia"/>
          <w:sz w:val="32"/>
          <w:szCs w:val="32"/>
        </w:rPr>
        <w:t>用于补助苏州市区科技型企业实施</w:t>
      </w:r>
      <w:r>
        <w:rPr>
          <w:rFonts w:ascii="仿宋_GB2312" w:eastAsia="仿宋_GB2312" w:hAnsi="仿宋" w:hint="eastAsia"/>
          <w:sz w:val="32"/>
          <w:szCs w:val="32"/>
        </w:rPr>
        <w:t>市级及以上</w:t>
      </w:r>
      <w:r w:rsidRPr="00124721">
        <w:rPr>
          <w:rFonts w:ascii="仿宋_GB2312" w:eastAsia="仿宋_GB2312" w:hAnsi="仿宋" w:hint="eastAsia"/>
          <w:sz w:val="32"/>
          <w:szCs w:val="32"/>
        </w:rPr>
        <w:t>科技计划项目期间使用</w:t>
      </w:r>
      <w:r w:rsidRPr="00584073">
        <w:rPr>
          <w:rFonts w:ascii="仿宋_GB2312" w:eastAsia="仿宋_GB2312" w:hAnsi="仿宋" w:hint="eastAsia"/>
          <w:sz w:val="32"/>
          <w:szCs w:val="32"/>
        </w:rPr>
        <w:t>银行、科技小额贷款公司等金融（服务）机构</w:t>
      </w:r>
      <w:r>
        <w:rPr>
          <w:rFonts w:ascii="仿宋_GB2312" w:eastAsia="仿宋_GB2312" w:hAnsi="仿宋" w:hint="eastAsia"/>
          <w:sz w:val="32"/>
          <w:szCs w:val="32"/>
        </w:rPr>
        <w:t>投放的</w:t>
      </w:r>
      <w:r w:rsidRPr="00124721">
        <w:rPr>
          <w:rFonts w:ascii="仿宋_GB2312" w:eastAsia="仿宋_GB2312" w:hAnsi="仿宋" w:hint="eastAsia"/>
          <w:sz w:val="32"/>
          <w:szCs w:val="32"/>
        </w:rPr>
        <w:t>科技贷款所发生的利息支出，以及使用专业担保公司为科技贷款进行担保而产生的担保费用进行补贴。贴息资金采取总额控制和后补助方式。单</w:t>
      </w:r>
      <w:r>
        <w:rPr>
          <w:rFonts w:ascii="仿宋_GB2312" w:eastAsia="仿宋_GB2312" w:hAnsi="仿宋" w:hint="eastAsia"/>
          <w:sz w:val="32"/>
          <w:szCs w:val="32"/>
        </w:rPr>
        <w:t>户</w:t>
      </w:r>
      <w:r w:rsidRPr="00124721">
        <w:rPr>
          <w:rFonts w:ascii="仿宋_GB2312" w:eastAsia="仿宋_GB2312" w:hAnsi="仿宋" w:hint="eastAsia"/>
          <w:sz w:val="32"/>
          <w:szCs w:val="32"/>
        </w:rPr>
        <w:t>企业年度补贴比例最高为企业实际支出的</w:t>
      </w:r>
      <w:r w:rsidRPr="00124721">
        <w:rPr>
          <w:rFonts w:ascii="仿宋_GB2312" w:eastAsia="仿宋_GB2312" w:hAnsi="仿宋"/>
          <w:sz w:val="32"/>
          <w:szCs w:val="32"/>
        </w:rPr>
        <w:t>50%</w:t>
      </w:r>
      <w:r w:rsidRPr="00124721">
        <w:rPr>
          <w:rFonts w:ascii="仿宋_GB2312" w:eastAsia="仿宋_GB2312" w:hAnsi="仿宋" w:hint="eastAsia"/>
          <w:sz w:val="32"/>
          <w:szCs w:val="32"/>
        </w:rPr>
        <w:t>，</w:t>
      </w:r>
      <w:r w:rsidRPr="00E35B72">
        <w:rPr>
          <w:rFonts w:ascii="仿宋_GB2312" w:eastAsia="仿宋_GB2312" w:hAnsi="仿宋" w:hint="eastAsia"/>
          <w:sz w:val="32"/>
          <w:szCs w:val="32"/>
        </w:rPr>
        <w:t>对于</w:t>
      </w:r>
      <w:r>
        <w:rPr>
          <w:rFonts w:ascii="仿宋_GB2312" w:eastAsia="仿宋_GB2312" w:hAnsi="仿宋" w:hint="eastAsia"/>
          <w:sz w:val="32"/>
          <w:szCs w:val="32"/>
        </w:rPr>
        <w:t>市级高成长创新型企业</w:t>
      </w:r>
      <w:r w:rsidRPr="00E35B72">
        <w:rPr>
          <w:rFonts w:ascii="仿宋_GB2312" w:eastAsia="仿宋_GB2312" w:hAnsi="仿宋" w:hint="eastAsia"/>
          <w:sz w:val="32"/>
          <w:szCs w:val="32"/>
        </w:rPr>
        <w:t>，单户企业当年度贴息补助总额最高为100万元；</w:t>
      </w:r>
      <w:r w:rsidRPr="00E35B72">
        <w:rPr>
          <w:rFonts w:ascii="仿宋_GB2312" w:eastAsia="仿宋_GB2312" w:hAnsi="仿宋" w:hint="eastAsia"/>
          <w:sz w:val="32"/>
          <w:szCs w:val="32"/>
          <w:shd w:val="clear" w:color="auto" w:fill="FFFFFF"/>
        </w:rPr>
        <w:t>对于</w:t>
      </w:r>
      <w:r>
        <w:rPr>
          <w:rFonts w:ascii="仿宋_GB2312" w:eastAsia="仿宋_GB2312" w:hAnsi="仿宋" w:hint="eastAsia"/>
          <w:sz w:val="32"/>
          <w:szCs w:val="32"/>
          <w:shd w:val="clear" w:color="auto" w:fill="FFFFFF"/>
        </w:rPr>
        <w:t>市级</w:t>
      </w:r>
      <w:r w:rsidRPr="00E35B72">
        <w:rPr>
          <w:rFonts w:ascii="仿宋_GB2312" w:eastAsia="仿宋_GB2312" w:hAnsi="仿宋" w:hint="eastAsia"/>
          <w:sz w:val="32"/>
          <w:szCs w:val="32"/>
        </w:rPr>
        <w:t>“瞪羚计划”企业，单户企业当年度贴息补助总额最高为50万元；对于其</w:t>
      </w:r>
      <w:bookmarkStart w:id="0" w:name="_GoBack"/>
      <w:bookmarkEnd w:id="0"/>
      <w:r w:rsidRPr="00E35B72">
        <w:rPr>
          <w:rFonts w:ascii="仿宋_GB2312" w:eastAsia="仿宋_GB2312" w:hAnsi="仿宋" w:hint="eastAsia"/>
          <w:sz w:val="32"/>
          <w:szCs w:val="32"/>
        </w:rPr>
        <w:t>它</w:t>
      </w:r>
      <w:r>
        <w:rPr>
          <w:rFonts w:ascii="仿宋_GB2312" w:eastAsia="仿宋_GB2312" w:hAnsi="仿宋" w:hint="eastAsia"/>
          <w:sz w:val="32"/>
          <w:szCs w:val="32"/>
        </w:rPr>
        <w:t>科技型</w:t>
      </w:r>
      <w:r w:rsidRPr="00E35B72">
        <w:rPr>
          <w:rFonts w:ascii="仿宋_GB2312" w:eastAsia="仿宋_GB2312" w:hAnsi="仿宋" w:hint="eastAsia"/>
          <w:sz w:val="32"/>
          <w:szCs w:val="32"/>
        </w:rPr>
        <w:t>企业，</w:t>
      </w:r>
      <w:r w:rsidRPr="00E35B72">
        <w:rPr>
          <w:rFonts w:ascii="仿宋_GB2312" w:eastAsia="仿宋_GB2312" w:hAnsi="仿宋" w:hint="eastAsia"/>
          <w:sz w:val="32"/>
          <w:szCs w:val="32"/>
          <w:shd w:val="clear" w:color="auto" w:fill="FFFFFF"/>
        </w:rPr>
        <w:lastRenderedPageBreak/>
        <w:t>单户</w:t>
      </w:r>
      <w:r w:rsidRPr="00E35B72">
        <w:rPr>
          <w:rFonts w:ascii="仿宋_GB2312" w:eastAsia="仿宋_GB2312" w:hAnsi="仿宋" w:hint="eastAsia"/>
          <w:sz w:val="32"/>
          <w:szCs w:val="32"/>
        </w:rPr>
        <w:t>企业当年度贴息补助总额最高30万元。</w:t>
      </w:r>
    </w:p>
    <w:p w:rsidR="00737827" w:rsidRDefault="00737827" w:rsidP="00737827">
      <w:pPr>
        <w:pStyle w:val="a5"/>
        <w:snapToGrid/>
        <w:spacing w:line="240" w:lineRule="auto"/>
        <w:rPr>
          <w:rFonts w:hAnsi="仿宋" w:cs="Times New Roman"/>
          <w:kern w:val="0"/>
          <w:sz w:val="32"/>
          <w:szCs w:val="32"/>
        </w:rPr>
      </w:pPr>
      <w:r>
        <w:rPr>
          <w:rFonts w:hAnsi="仿宋" w:hint="eastAsia"/>
          <w:kern w:val="0"/>
          <w:sz w:val="32"/>
          <w:szCs w:val="32"/>
        </w:rPr>
        <w:t>1、申报对象</w:t>
      </w:r>
    </w:p>
    <w:p w:rsidR="00737827" w:rsidRPr="00F62C2D" w:rsidRDefault="00737827" w:rsidP="00737827">
      <w:pPr>
        <w:pStyle w:val="a5"/>
        <w:rPr>
          <w:rFonts w:hAnsi="仿宋"/>
          <w:kern w:val="0"/>
          <w:sz w:val="32"/>
          <w:szCs w:val="32"/>
        </w:rPr>
      </w:pPr>
      <w:r>
        <w:rPr>
          <w:rFonts w:hAnsi="仿宋" w:hint="eastAsia"/>
          <w:kern w:val="0"/>
          <w:sz w:val="32"/>
          <w:szCs w:val="32"/>
        </w:rPr>
        <w:t>企业在苏州市区登记注册，具有独立法人资格；</w:t>
      </w:r>
      <w:r w:rsidRPr="00F62C2D">
        <w:rPr>
          <w:rFonts w:hAnsi="仿宋" w:hint="eastAsia"/>
          <w:kern w:val="0"/>
          <w:sz w:val="32"/>
          <w:szCs w:val="32"/>
        </w:rPr>
        <w:t>守法经营、诚实守信、近三年内无严重失信行为；企业</w:t>
      </w:r>
      <w:r w:rsidRPr="00737827">
        <w:rPr>
          <w:rFonts w:hAnsi="仿宋" w:hint="eastAsia"/>
          <w:color w:val="FF0000"/>
          <w:kern w:val="0"/>
          <w:sz w:val="32"/>
          <w:szCs w:val="32"/>
        </w:rPr>
        <w:t>符合以下条件之一</w:t>
      </w:r>
      <w:r>
        <w:rPr>
          <w:rFonts w:hAnsi="仿宋" w:hint="eastAsia"/>
          <w:kern w:val="0"/>
          <w:sz w:val="32"/>
          <w:szCs w:val="32"/>
        </w:rPr>
        <w:t>，</w:t>
      </w:r>
      <w:r w:rsidRPr="000443B2">
        <w:rPr>
          <w:rFonts w:hAnsi="仿宋" w:hint="eastAsia"/>
          <w:kern w:val="0"/>
          <w:sz w:val="32"/>
          <w:szCs w:val="32"/>
        </w:rPr>
        <w:t>并在苏州市</w:t>
      </w:r>
      <w:r w:rsidRPr="00737827">
        <w:rPr>
          <w:rFonts w:hAnsi="仿宋" w:hint="eastAsia"/>
          <w:color w:val="FF0000"/>
          <w:kern w:val="0"/>
          <w:sz w:val="32"/>
          <w:szCs w:val="32"/>
        </w:rPr>
        <w:t>科技金融超市平台完成入库</w:t>
      </w:r>
      <w:r w:rsidRPr="00F62C2D">
        <w:rPr>
          <w:rFonts w:hAnsi="仿宋" w:hint="eastAsia"/>
          <w:kern w:val="0"/>
          <w:sz w:val="32"/>
          <w:szCs w:val="32"/>
        </w:rPr>
        <w:t>：</w:t>
      </w:r>
    </w:p>
    <w:p w:rsidR="00737827" w:rsidRPr="00F62C2D" w:rsidRDefault="00737827" w:rsidP="00737827">
      <w:pPr>
        <w:pStyle w:val="a5"/>
        <w:rPr>
          <w:rFonts w:hAnsi="仿宋"/>
          <w:kern w:val="0"/>
          <w:sz w:val="32"/>
          <w:szCs w:val="32"/>
        </w:rPr>
      </w:pPr>
      <w:r w:rsidRPr="00F62C2D">
        <w:rPr>
          <w:rFonts w:hAnsi="仿宋" w:hint="eastAsia"/>
          <w:kern w:val="0"/>
          <w:sz w:val="32"/>
          <w:szCs w:val="32"/>
        </w:rPr>
        <w:t>1.</w:t>
      </w:r>
      <w:r w:rsidRPr="00942B5D">
        <w:rPr>
          <w:rFonts w:hAnsi="仿宋" w:hint="eastAsia"/>
          <w:sz w:val="32"/>
          <w:szCs w:val="32"/>
        </w:rPr>
        <w:t xml:space="preserve"> </w:t>
      </w:r>
      <w:r>
        <w:rPr>
          <w:rFonts w:hAnsi="仿宋" w:hint="eastAsia"/>
          <w:sz w:val="32"/>
          <w:szCs w:val="32"/>
        </w:rPr>
        <w:t>经江苏省民营科技企业协会备案认定的江苏省</w:t>
      </w:r>
      <w:r w:rsidRPr="00F62C2D">
        <w:rPr>
          <w:rFonts w:hAnsi="仿宋" w:hint="eastAsia"/>
          <w:kern w:val="0"/>
          <w:sz w:val="32"/>
          <w:szCs w:val="32"/>
        </w:rPr>
        <w:t>民营科技企业；</w:t>
      </w:r>
    </w:p>
    <w:p w:rsidR="00737827" w:rsidRPr="00F62C2D" w:rsidRDefault="00737827" w:rsidP="00737827">
      <w:pPr>
        <w:pStyle w:val="a5"/>
        <w:rPr>
          <w:rFonts w:hAnsi="仿宋"/>
          <w:kern w:val="0"/>
          <w:sz w:val="32"/>
          <w:szCs w:val="32"/>
        </w:rPr>
      </w:pPr>
      <w:r w:rsidRPr="00F62C2D">
        <w:rPr>
          <w:rFonts w:hAnsi="仿宋" w:hint="eastAsia"/>
          <w:kern w:val="0"/>
          <w:sz w:val="32"/>
          <w:szCs w:val="32"/>
        </w:rPr>
        <w:t>2.</w:t>
      </w:r>
      <w:r w:rsidRPr="00942B5D">
        <w:rPr>
          <w:rFonts w:hAnsi="仿宋" w:hint="eastAsia"/>
          <w:sz w:val="32"/>
          <w:szCs w:val="32"/>
        </w:rPr>
        <w:t xml:space="preserve"> </w:t>
      </w:r>
      <w:r>
        <w:rPr>
          <w:rFonts w:hAnsi="仿宋" w:hint="eastAsia"/>
          <w:sz w:val="32"/>
          <w:szCs w:val="32"/>
        </w:rPr>
        <w:t>经国家科技型中小企业评价系统认定的</w:t>
      </w:r>
      <w:r w:rsidRPr="00F62C2D">
        <w:rPr>
          <w:rFonts w:hAnsi="仿宋" w:hint="eastAsia"/>
          <w:kern w:val="0"/>
          <w:sz w:val="32"/>
          <w:szCs w:val="32"/>
        </w:rPr>
        <w:t>科技型中小企业；</w:t>
      </w:r>
    </w:p>
    <w:p w:rsidR="00737827" w:rsidRPr="00F62C2D" w:rsidRDefault="00737827" w:rsidP="00737827">
      <w:pPr>
        <w:pStyle w:val="a5"/>
        <w:rPr>
          <w:rFonts w:hAnsi="仿宋"/>
          <w:kern w:val="0"/>
          <w:sz w:val="32"/>
          <w:szCs w:val="32"/>
        </w:rPr>
      </w:pPr>
      <w:r w:rsidRPr="00F62C2D">
        <w:rPr>
          <w:rFonts w:hAnsi="仿宋" w:hint="eastAsia"/>
          <w:kern w:val="0"/>
          <w:sz w:val="32"/>
          <w:szCs w:val="32"/>
        </w:rPr>
        <w:t>3.高新技术企业或高新技术培育企业；</w:t>
      </w:r>
    </w:p>
    <w:p w:rsidR="00737827" w:rsidRPr="00F62C2D" w:rsidRDefault="00737827" w:rsidP="00737827">
      <w:pPr>
        <w:pStyle w:val="a5"/>
        <w:rPr>
          <w:rFonts w:hAnsi="仿宋"/>
          <w:kern w:val="0"/>
          <w:sz w:val="32"/>
          <w:szCs w:val="32"/>
        </w:rPr>
      </w:pPr>
      <w:r w:rsidRPr="00F62C2D">
        <w:rPr>
          <w:rFonts w:hAnsi="仿宋" w:hint="eastAsia"/>
          <w:kern w:val="0"/>
          <w:sz w:val="32"/>
          <w:szCs w:val="32"/>
        </w:rPr>
        <w:t>4.</w:t>
      </w:r>
      <w:r>
        <w:rPr>
          <w:rFonts w:hAnsi="仿宋" w:hint="eastAsia"/>
          <w:kern w:val="0"/>
          <w:sz w:val="32"/>
          <w:szCs w:val="32"/>
        </w:rPr>
        <w:t>市级</w:t>
      </w:r>
      <w:r w:rsidRPr="00F62C2D">
        <w:rPr>
          <w:rFonts w:hAnsi="仿宋" w:hint="eastAsia"/>
          <w:kern w:val="0"/>
          <w:sz w:val="32"/>
          <w:szCs w:val="32"/>
        </w:rPr>
        <w:t>“瞪羚计划”企业；</w:t>
      </w:r>
    </w:p>
    <w:p w:rsidR="00737827" w:rsidRPr="005B5102" w:rsidRDefault="00737827" w:rsidP="00737827">
      <w:pPr>
        <w:pStyle w:val="a5"/>
        <w:rPr>
          <w:rFonts w:hAnsi="仿宋"/>
          <w:kern w:val="0"/>
          <w:sz w:val="32"/>
          <w:szCs w:val="32"/>
        </w:rPr>
      </w:pPr>
      <w:r w:rsidRPr="005B5102">
        <w:rPr>
          <w:rFonts w:hAnsi="仿宋" w:hint="eastAsia"/>
          <w:kern w:val="0"/>
          <w:sz w:val="32"/>
          <w:szCs w:val="32"/>
        </w:rPr>
        <w:t>5.</w:t>
      </w:r>
      <w:r w:rsidRPr="005B5102">
        <w:rPr>
          <w:rFonts w:hAnsi="仿宋" w:hint="eastAsia"/>
          <w:sz w:val="32"/>
          <w:szCs w:val="32"/>
        </w:rPr>
        <w:t>市级高成长</w:t>
      </w:r>
      <w:r w:rsidRPr="005B5102">
        <w:rPr>
          <w:rFonts w:hAnsi="仿宋"/>
          <w:sz w:val="32"/>
          <w:szCs w:val="32"/>
        </w:rPr>
        <w:t>创新型</w:t>
      </w:r>
      <w:r w:rsidRPr="005B5102">
        <w:rPr>
          <w:rFonts w:hAnsi="仿宋" w:hint="eastAsia"/>
          <w:sz w:val="32"/>
          <w:szCs w:val="32"/>
        </w:rPr>
        <w:t>企业</w:t>
      </w:r>
      <w:r w:rsidRPr="005B5102">
        <w:rPr>
          <w:rFonts w:hAnsi="仿宋" w:hint="eastAsia"/>
          <w:kern w:val="0"/>
          <w:sz w:val="32"/>
          <w:szCs w:val="32"/>
        </w:rPr>
        <w:t>；</w:t>
      </w:r>
    </w:p>
    <w:p w:rsidR="00737827" w:rsidRDefault="00737827" w:rsidP="00737827">
      <w:pPr>
        <w:pStyle w:val="a5"/>
        <w:snapToGrid/>
        <w:spacing w:line="240" w:lineRule="auto"/>
        <w:rPr>
          <w:rFonts w:hAnsi="仿宋"/>
          <w:kern w:val="0"/>
          <w:sz w:val="32"/>
          <w:szCs w:val="32"/>
        </w:rPr>
      </w:pPr>
      <w:r w:rsidRPr="00F62C2D">
        <w:rPr>
          <w:rFonts w:hAnsi="仿宋" w:hint="eastAsia"/>
          <w:kern w:val="0"/>
          <w:sz w:val="32"/>
          <w:szCs w:val="32"/>
        </w:rPr>
        <w:t>6.获得各级人才计划资助的领军人才企业。</w:t>
      </w:r>
    </w:p>
    <w:p w:rsidR="00737827" w:rsidRDefault="00737827" w:rsidP="00737827">
      <w:pPr>
        <w:pStyle w:val="a5"/>
        <w:snapToGrid/>
        <w:spacing w:line="240" w:lineRule="auto"/>
        <w:rPr>
          <w:rFonts w:hAnsi="仿宋" w:cs="Times New Roman"/>
          <w:kern w:val="0"/>
          <w:sz w:val="32"/>
          <w:szCs w:val="32"/>
        </w:rPr>
      </w:pPr>
      <w:r>
        <w:rPr>
          <w:rFonts w:hAnsi="仿宋" w:hint="eastAsia"/>
          <w:kern w:val="0"/>
          <w:sz w:val="32"/>
          <w:szCs w:val="32"/>
        </w:rPr>
        <w:t>2、申报条件</w:t>
      </w:r>
    </w:p>
    <w:p w:rsidR="00737827" w:rsidRDefault="00737827" w:rsidP="00737827">
      <w:pPr>
        <w:pStyle w:val="a5"/>
        <w:snapToGrid/>
        <w:spacing w:line="240" w:lineRule="auto"/>
        <w:rPr>
          <w:rFonts w:hAnsi="仿宋" w:cs="Times New Roman"/>
          <w:kern w:val="0"/>
          <w:sz w:val="32"/>
          <w:szCs w:val="32"/>
        </w:rPr>
      </w:pPr>
      <w:r>
        <w:rPr>
          <w:rFonts w:hAnsi="仿宋" w:hint="eastAsia"/>
          <w:kern w:val="0"/>
          <w:sz w:val="32"/>
          <w:szCs w:val="32"/>
        </w:rPr>
        <w:t>(1)科技贷款记录已在科技金融超市平台完成备案。</w:t>
      </w:r>
    </w:p>
    <w:p w:rsidR="00737827" w:rsidRDefault="00737827" w:rsidP="00737827">
      <w:pPr>
        <w:pStyle w:val="a5"/>
        <w:snapToGrid/>
        <w:spacing w:line="240" w:lineRule="auto"/>
        <w:rPr>
          <w:rFonts w:hAnsi="仿宋" w:cs="Times New Roman"/>
          <w:kern w:val="0"/>
          <w:sz w:val="32"/>
          <w:szCs w:val="32"/>
        </w:rPr>
      </w:pPr>
      <w:r>
        <w:rPr>
          <w:rFonts w:hAnsi="仿宋" w:hint="eastAsia"/>
          <w:kern w:val="0"/>
          <w:sz w:val="32"/>
          <w:szCs w:val="32"/>
        </w:rPr>
        <w:t>(2)申请补贴的贷款利息须为企业实施2016年后市级及以上科技项目（含“科贷通”）而使用金融机构贷款所发生的利息（含担保费）。</w:t>
      </w:r>
    </w:p>
    <w:p w:rsidR="00737827" w:rsidRDefault="00737827" w:rsidP="00737827">
      <w:pPr>
        <w:pStyle w:val="a5"/>
        <w:snapToGrid/>
        <w:spacing w:line="240" w:lineRule="auto"/>
        <w:rPr>
          <w:rFonts w:hAnsi="仿宋" w:cs="Times New Roman"/>
          <w:kern w:val="0"/>
          <w:sz w:val="32"/>
          <w:szCs w:val="32"/>
        </w:rPr>
      </w:pPr>
      <w:r>
        <w:rPr>
          <w:rFonts w:hAnsi="仿宋" w:hint="eastAsia"/>
          <w:kern w:val="0"/>
          <w:sz w:val="32"/>
          <w:szCs w:val="32"/>
        </w:rPr>
        <w:t>(3)利息支出期限为</w:t>
      </w:r>
      <w:r w:rsidRPr="003E6AB9">
        <w:rPr>
          <w:rFonts w:hAnsi="仿宋"/>
          <w:color w:val="FF0000"/>
          <w:kern w:val="0"/>
          <w:sz w:val="32"/>
          <w:szCs w:val="32"/>
        </w:rPr>
        <w:t>201</w:t>
      </w:r>
      <w:r w:rsidRPr="003E6AB9">
        <w:rPr>
          <w:rFonts w:hAnsi="仿宋" w:hint="eastAsia"/>
          <w:color w:val="FF0000"/>
          <w:kern w:val="0"/>
          <w:sz w:val="32"/>
          <w:szCs w:val="32"/>
        </w:rPr>
        <w:t>8年1月</w:t>
      </w:r>
      <w:r w:rsidRPr="003E6AB9">
        <w:rPr>
          <w:rFonts w:hAnsi="仿宋"/>
          <w:color w:val="FF0000"/>
          <w:kern w:val="0"/>
          <w:sz w:val="32"/>
          <w:szCs w:val="32"/>
        </w:rPr>
        <w:t>1</w:t>
      </w:r>
      <w:r w:rsidRPr="003E6AB9">
        <w:rPr>
          <w:rFonts w:hAnsi="仿宋" w:hint="eastAsia"/>
          <w:color w:val="FF0000"/>
          <w:kern w:val="0"/>
          <w:sz w:val="32"/>
          <w:szCs w:val="32"/>
        </w:rPr>
        <w:t>日至</w:t>
      </w:r>
      <w:r w:rsidRPr="003E6AB9">
        <w:rPr>
          <w:rFonts w:hAnsi="仿宋"/>
          <w:color w:val="FF0000"/>
          <w:kern w:val="0"/>
          <w:sz w:val="32"/>
          <w:szCs w:val="32"/>
        </w:rPr>
        <w:t>201</w:t>
      </w:r>
      <w:r w:rsidRPr="003E6AB9">
        <w:rPr>
          <w:rFonts w:hAnsi="仿宋" w:hint="eastAsia"/>
          <w:color w:val="FF0000"/>
          <w:kern w:val="0"/>
          <w:sz w:val="32"/>
          <w:szCs w:val="32"/>
        </w:rPr>
        <w:t>8年12月</w:t>
      </w:r>
      <w:r w:rsidRPr="003E6AB9">
        <w:rPr>
          <w:rFonts w:hAnsi="仿宋"/>
          <w:color w:val="FF0000"/>
          <w:kern w:val="0"/>
          <w:sz w:val="32"/>
          <w:szCs w:val="32"/>
        </w:rPr>
        <w:t>3</w:t>
      </w:r>
      <w:r w:rsidRPr="003E6AB9">
        <w:rPr>
          <w:rFonts w:hAnsi="仿宋" w:hint="eastAsia"/>
          <w:color w:val="FF0000"/>
          <w:kern w:val="0"/>
          <w:sz w:val="32"/>
          <w:szCs w:val="32"/>
        </w:rPr>
        <w:t>1日</w:t>
      </w:r>
      <w:r>
        <w:rPr>
          <w:rFonts w:hAnsi="仿宋" w:hint="eastAsia"/>
          <w:kern w:val="0"/>
          <w:sz w:val="32"/>
          <w:szCs w:val="32"/>
        </w:rPr>
        <w:t>之间。</w:t>
      </w:r>
    </w:p>
    <w:p w:rsidR="00737827" w:rsidRDefault="00737827" w:rsidP="00737827">
      <w:pPr>
        <w:pStyle w:val="a5"/>
        <w:snapToGrid/>
        <w:spacing w:line="240" w:lineRule="auto"/>
        <w:rPr>
          <w:rFonts w:hAnsi="仿宋" w:cs="Times New Roman"/>
          <w:kern w:val="0"/>
          <w:sz w:val="32"/>
          <w:szCs w:val="32"/>
        </w:rPr>
      </w:pPr>
      <w:r>
        <w:rPr>
          <w:rFonts w:hAnsi="仿宋" w:hint="eastAsia"/>
          <w:kern w:val="0"/>
          <w:sz w:val="32"/>
          <w:szCs w:val="32"/>
        </w:rPr>
        <w:t>3、申报流程：</w:t>
      </w:r>
    </w:p>
    <w:p w:rsidR="00737827" w:rsidRDefault="00737827" w:rsidP="00737827">
      <w:pPr>
        <w:pStyle w:val="a5"/>
        <w:snapToGrid/>
        <w:spacing w:line="240" w:lineRule="auto"/>
        <w:rPr>
          <w:rFonts w:hAnsi="仿宋" w:cs="Times New Roman"/>
          <w:kern w:val="0"/>
          <w:sz w:val="32"/>
          <w:szCs w:val="32"/>
        </w:rPr>
      </w:pPr>
      <w:r>
        <w:rPr>
          <w:rFonts w:hAnsi="仿宋" w:hint="eastAsia"/>
          <w:kern w:val="0"/>
          <w:sz w:val="32"/>
          <w:szCs w:val="32"/>
        </w:rPr>
        <w:t>采取网上和纸质申报相结合的方式，网上申报与纸质申报内容必须完全一致。</w:t>
      </w:r>
    </w:p>
    <w:p w:rsidR="00737827" w:rsidRDefault="00737827" w:rsidP="00737827">
      <w:pPr>
        <w:pStyle w:val="a5"/>
        <w:snapToGrid/>
        <w:spacing w:line="240" w:lineRule="auto"/>
        <w:rPr>
          <w:rFonts w:hAnsi="仿宋" w:cs="Times New Roman"/>
          <w:kern w:val="0"/>
          <w:sz w:val="32"/>
          <w:szCs w:val="32"/>
        </w:rPr>
      </w:pPr>
      <w:r>
        <w:rPr>
          <w:rFonts w:hint="eastAsia"/>
          <w:sz w:val="32"/>
          <w:szCs w:val="32"/>
        </w:rPr>
        <w:lastRenderedPageBreak/>
        <w:t>申报单位登陆苏州市科学技术局门户网站，点击</w:t>
      </w:r>
      <w:r w:rsidRPr="000919B0" w:rsidDel="00FE61C0">
        <w:rPr>
          <w:rFonts w:hint="eastAsia"/>
          <w:sz w:val="32"/>
          <w:szCs w:val="32"/>
        </w:rPr>
        <w:t xml:space="preserve"> </w:t>
      </w:r>
      <w:r w:rsidRPr="000919B0">
        <w:rPr>
          <w:rFonts w:hint="eastAsia"/>
          <w:sz w:val="32"/>
          <w:szCs w:val="32"/>
        </w:rPr>
        <w:t>“苏州科技金融超市”进入</w:t>
      </w:r>
      <w:r>
        <w:rPr>
          <w:rFonts w:hAnsi="仿宋" w:hint="eastAsia"/>
          <w:kern w:val="0"/>
          <w:sz w:val="32"/>
          <w:szCs w:val="32"/>
        </w:rPr>
        <w:t>，提交科技贷款贴息补贴申请，并将纸质申报材料报送至所属区科技局。</w:t>
      </w:r>
    </w:p>
    <w:p w:rsidR="00737827" w:rsidRDefault="00737827" w:rsidP="00737827">
      <w:pPr>
        <w:pStyle w:val="a5"/>
        <w:snapToGrid/>
        <w:spacing w:line="240" w:lineRule="auto"/>
        <w:rPr>
          <w:rFonts w:hAnsi="仿宋" w:cs="Times New Roman"/>
          <w:kern w:val="0"/>
          <w:sz w:val="32"/>
          <w:szCs w:val="32"/>
        </w:rPr>
      </w:pPr>
      <w:r>
        <w:rPr>
          <w:rFonts w:hAnsi="仿宋" w:hint="eastAsia"/>
          <w:kern w:val="0"/>
          <w:sz w:val="32"/>
          <w:szCs w:val="32"/>
        </w:rPr>
        <w:t>4、申报要求</w:t>
      </w:r>
    </w:p>
    <w:p w:rsidR="00737827" w:rsidRDefault="00737827" w:rsidP="00737827">
      <w:pPr>
        <w:pStyle w:val="a5"/>
        <w:snapToGrid/>
        <w:spacing w:line="240" w:lineRule="auto"/>
        <w:rPr>
          <w:rFonts w:hAnsi="仿宋"/>
          <w:kern w:val="0"/>
          <w:sz w:val="32"/>
          <w:szCs w:val="32"/>
        </w:rPr>
      </w:pPr>
      <w:r>
        <w:rPr>
          <w:rFonts w:hAnsi="仿宋" w:hint="eastAsia"/>
          <w:kern w:val="0"/>
          <w:sz w:val="32"/>
          <w:szCs w:val="32"/>
        </w:rPr>
        <w:t>(1)申报时间：申报企业于</w:t>
      </w:r>
      <w:r w:rsidR="003E6AB9" w:rsidRPr="003E6AB9">
        <w:rPr>
          <w:rFonts w:hAnsi="仿宋" w:hint="eastAsia"/>
          <w:color w:val="FF0000"/>
          <w:kern w:val="0"/>
          <w:sz w:val="32"/>
          <w:szCs w:val="32"/>
        </w:rPr>
        <w:t>4</w:t>
      </w:r>
      <w:r w:rsidRPr="003E6AB9">
        <w:rPr>
          <w:rFonts w:hAnsi="仿宋" w:hint="eastAsia"/>
          <w:color w:val="FF0000"/>
          <w:kern w:val="0"/>
          <w:sz w:val="32"/>
          <w:szCs w:val="32"/>
        </w:rPr>
        <w:t>月2</w:t>
      </w:r>
      <w:r w:rsidR="00A64559">
        <w:rPr>
          <w:rFonts w:hAnsi="仿宋" w:hint="eastAsia"/>
          <w:color w:val="FF0000"/>
          <w:kern w:val="0"/>
          <w:sz w:val="32"/>
          <w:szCs w:val="32"/>
        </w:rPr>
        <w:t>5</w:t>
      </w:r>
      <w:r w:rsidRPr="003E6AB9">
        <w:rPr>
          <w:rFonts w:hAnsi="仿宋" w:hint="eastAsia"/>
          <w:color w:val="FF0000"/>
          <w:kern w:val="0"/>
          <w:sz w:val="32"/>
          <w:szCs w:val="32"/>
        </w:rPr>
        <w:t>日</w:t>
      </w:r>
      <w:r w:rsidR="00C9565B">
        <w:rPr>
          <w:rFonts w:hAnsi="仿宋" w:hint="eastAsia"/>
          <w:kern w:val="0"/>
          <w:sz w:val="32"/>
          <w:szCs w:val="32"/>
        </w:rPr>
        <w:t>前</w:t>
      </w:r>
      <w:r>
        <w:rPr>
          <w:rFonts w:hAnsi="仿宋" w:hint="eastAsia"/>
          <w:kern w:val="0"/>
          <w:sz w:val="32"/>
          <w:szCs w:val="32"/>
        </w:rPr>
        <w:t>完成网上申报，</w:t>
      </w:r>
      <w:r w:rsidR="00A64559" w:rsidRPr="00A64559">
        <w:rPr>
          <w:rFonts w:hAnsi="仿宋" w:hint="eastAsia"/>
          <w:color w:val="FF0000"/>
          <w:kern w:val="0"/>
          <w:sz w:val="32"/>
          <w:szCs w:val="32"/>
        </w:rPr>
        <w:t>5月4</w:t>
      </w:r>
      <w:r w:rsidR="00A64559">
        <w:rPr>
          <w:rFonts w:hAnsi="仿宋" w:hint="eastAsia"/>
          <w:color w:val="FF0000"/>
          <w:kern w:val="0"/>
          <w:sz w:val="32"/>
          <w:szCs w:val="32"/>
        </w:rPr>
        <w:t>日</w:t>
      </w:r>
      <w:r w:rsidR="00A64559">
        <w:rPr>
          <w:rFonts w:hAnsi="仿宋" w:hint="eastAsia"/>
          <w:kern w:val="0"/>
          <w:sz w:val="32"/>
          <w:szCs w:val="32"/>
        </w:rPr>
        <w:t>前</w:t>
      </w:r>
      <w:r>
        <w:rPr>
          <w:rFonts w:hAnsi="仿宋" w:hint="eastAsia"/>
          <w:kern w:val="0"/>
          <w:sz w:val="32"/>
          <w:szCs w:val="32"/>
        </w:rPr>
        <w:t>将纸质材料报送至所属区科技局。</w:t>
      </w:r>
    </w:p>
    <w:p w:rsidR="00737827" w:rsidRDefault="00737827" w:rsidP="00737827">
      <w:pPr>
        <w:pStyle w:val="a5"/>
        <w:snapToGrid/>
        <w:spacing w:line="240" w:lineRule="auto"/>
        <w:ind w:firstLineChars="150" w:firstLine="480"/>
        <w:rPr>
          <w:rFonts w:hAnsi="仿宋" w:cs="Times New Roman"/>
          <w:kern w:val="0"/>
          <w:sz w:val="32"/>
          <w:szCs w:val="32"/>
        </w:rPr>
      </w:pPr>
      <w:r>
        <w:rPr>
          <w:rFonts w:hAnsi="仿宋" w:hint="eastAsia"/>
          <w:kern w:val="0"/>
          <w:sz w:val="32"/>
          <w:szCs w:val="32"/>
        </w:rPr>
        <w:t xml:space="preserve"> (2)申报材料：按照以下顺序书本式装订纸质申报材料，并在封面（网上打印）加盖企业公章：</w:t>
      </w:r>
    </w:p>
    <w:p w:rsidR="00737827" w:rsidRDefault="00737827" w:rsidP="00737827">
      <w:pPr>
        <w:pStyle w:val="a5"/>
        <w:snapToGrid/>
        <w:spacing w:line="240" w:lineRule="auto"/>
        <w:rPr>
          <w:rFonts w:hAnsi="仿宋" w:cs="Times New Roman"/>
          <w:kern w:val="0"/>
          <w:sz w:val="32"/>
          <w:szCs w:val="32"/>
        </w:rPr>
      </w:pPr>
      <w:r>
        <w:rPr>
          <w:rFonts w:hAnsi="仿宋" w:hint="eastAsia"/>
          <w:kern w:val="0"/>
          <w:sz w:val="32"/>
          <w:szCs w:val="32"/>
        </w:rPr>
        <w:t>① 苏州市科技贷款贴息资金资助申请表（网上打印，需区科技局盖章）。</w:t>
      </w:r>
    </w:p>
    <w:p w:rsidR="00737827" w:rsidRDefault="00737827" w:rsidP="00737827">
      <w:pPr>
        <w:pStyle w:val="a5"/>
        <w:snapToGrid/>
        <w:spacing w:line="240" w:lineRule="auto"/>
        <w:rPr>
          <w:rFonts w:hAnsi="仿宋" w:cs="Times New Roman"/>
          <w:kern w:val="0"/>
          <w:sz w:val="32"/>
          <w:szCs w:val="32"/>
        </w:rPr>
      </w:pPr>
      <w:r>
        <w:rPr>
          <w:rFonts w:hAnsi="仿宋" w:hint="eastAsia"/>
          <w:kern w:val="0"/>
          <w:sz w:val="32"/>
          <w:szCs w:val="32"/>
        </w:rPr>
        <w:t>② 项目信息表（网上打印）。</w:t>
      </w:r>
    </w:p>
    <w:p w:rsidR="00737827" w:rsidRDefault="00737827" w:rsidP="00737827">
      <w:pPr>
        <w:pStyle w:val="a5"/>
        <w:snapToGrid/>
        <w:spacing w:line="240" w:lineRule="auto"/>
        <w:rPr>
          <w:rFonts w:hAnsi="仿宋" w:cs="Times New Roman"/>
          <w:kern w:val="0"/>
          <w:sz w:val="32"/>
          <w:szCs w:val="32"/>
        </w:rPr>
      </w:pPr>
      <w:r>
        <w:rPr>
          <w:rFonts w:hAnsi="仿宋" w:hint="eastAsia"/>
          <w:kern w:val="0"/>
          <w:sz w:val="32"/>
          <w:szCs w:val="32"/>
        </w:rPr>
        <w:t>④ 贷款合同、贷款到账凭证、企业结息汇总表（网上打印）和付息凭证，如有担保费支出的，还应提供担保合同和担保费支付凭证。</w:t>
      </w:r>
    </w:p>
    <w:p w:rsidR="00737827" w:rsidRDefault="00737827" w:rsidP="00737827">
      <w:pPr>
        <w:pStyle w:val="a5"/>
        <w:snapToGrid/>
        <w:spacing w:line="240" w:lineRule="auto"/>
        <w:rPr>
          <w:rFonts w:hAnsi="仿宋" w:cs="Times New Roman"/>
          <w:kern w:val="0"/>
          <w:sz w:val="32"/>
          <w:szCs w:val="32"/>
        </w:rPr>
      </w:pPr>
      <w:r>
        <w:rPr>
          <w:rFonts w:hAnsi="仿宋" w:hint="eastAsia"/>
          <w:kern w:val="0"/>
          <w:sz w:val="32"/>
          <w:szCs w:val="32"/>
        </w:rPr>
        <w:t>⑤ 上年度财务报告和最近一期的财务报表。</w:t>
      </w:r>
    </w:p>
    <w:p w:rsidR="00737827" w:rsidRDefault="00737827" w:rsidP="00737827">
      <w:pPr>
        <w:pStyle w:val="a5"/>
        <w:snapToGrid/>
        <w:spacing w:line="240" w:lineRule="auto"/>
        <w:rPr>
          <w:rFonts w:hAnsi="仿宋" w:cs="Times New Roman"/>
          <w:kern w:val="0"/>
          <w:sz w:val="32"/>
          <w:szCs w:val="32"/>
        </w:rPr>
      </w:pPr>
      <w:r>
        <w:rPr>
          <w:rFonts w:hAnsi="仿宋" w:hint="eastAsia"/>
          <w:kern w:val="0"/>
          <w:sz w:val="32"/>
          <w:szCs w:val="32"/>
        </w:rPr>
        <w:t>⑥ 科技项目立项文件等。</w:t>
      </w:r>
    </w:p>
    <w:p w:rsidR="00954852" w:rsidRDefault="00737827" w:rsidP="00954852">
      <w:pPr>
        <w:pStyle w:val="a5"/>
        <w:adjustRightInd w:val="0"/>
        <w:spacing w:line="600" w:lineRule="atLeast"/>
        <w:ind w:firstLineChars="200"/>
        <w:rPr>
          <w:rFonts w:cs="Times New Roman"/>
          <w:kern w:val="0"/>
          <w:sz w:val="32"/>
          <w:szCs w:val="32"/>
        </w:rPr>
      </w:pPr>
      <w:r>
        <w:rPr>
          <w:rFonts w:cs="Times New Roman" w:hint="eastAsia"/>
          <w:kern w:val="0"/>
          <w:sz w:val="32"/>
          <w:szCs w:val="32"/>
        </w:rPr>
        <w:t>(3)报送地址：</w:t>
      </w:r>
      <w:r w:rsidRPr="002100B4">
        <w:rPr>
          <w:rFonts w:cs="Times New Roman" w:hint="eastAsia"/>
          <w:color w:val="FF0000"/>
          <w:kern w:val="0"/>
          <w:sz w:val="32"/>
          <w:szCs w:val="32"/>
        </w:rPr>
        <w:t>纸质材料</w:t>
      </w:r>
      <w:r w:rsidRPr="00446363">
        <w:rPr>
          <w:rFonts w:cs="Times New Roman" w:hint="eastAsia"/>
          <w:color w:val="FF0000"/>
          <w:kern w:val="0"/>
          <w:sz w:val="32"/>
          <w:szCs w:val="32"/>
        </w:rPr>
        <w:t>一式二份</w:t>
      </w:r>
      <w:r w:rsidR="00A64559">
        <w:rPr>
          <w:rFonts w:cs="Times New Roman" w:hint="eastAsia"/>
          <w:color w:val="FF0000"/>
          <w:kern w:val="0"/>
          <w:sz w:val="32"/>
          <w:szCs w:val="32"/>
        </w:rPr>
        <w:t>5</w:t>
      </w:r>
      <w:r w:rsidRPr="002879DD">
        <w:rPr>
          <w:rFonts w:cs="Times New Roman" w:hint="eastAsia"/>
          <w:color w:val="FF0000"/>
          <w:kern w:val="0"/>
          <w:sz w:val="32"/>
          <w:szCs w:val="32"/>
        </w:rPr>
        <w:t>月</w:t>
      </w:r>
      <w:r w:rsidR="00A64559">
        <w:rPr>
          <w:rFonts w:cs="Times New Roman" w:hint="eastAsia"/>
          <w:color w:val="FF0000"/>
          <w:kern w:val="0"/>
          <w:sz w:val="32"/>
          <w:szCs w:val="32"/>
        </w:rPr>
        <w:t>4</w:t>
      </w:r>
      <w:r w:rsidRPr="002879DD">
        <w:rPr>
          <w:rFonts w:cs="Times New Roman" w:hint="eastAsia"/>
          <w:color w:val="FF0000"/>
          <w:kern w:val="0"/>
          <w:sz w:val="32"/>
          <w:szCs w:val="32"/>
        </w:rPr>
        <w:t>日前</w:t>
      </w:r>
      <w:r w:rsidR="00954852">
        <w:rPr>
          <w:rFonts w:cs="Times New Roman" w:hint="eastAsia"/>
          <w:color w:val="FF0000"/>
          <w:kern w:val="0"/>
          <w:sz w:val="32"/>
          <w:szCs w:val="32"/>
        </w:rPr>
        <w:t>交至</w:t>
      </w:r>
      <w:r w:rsidR="00954852" w:rsidRPr="003E3B21">
        <w:rPr>
          <w:rFonts w:cs="Times New Roman" w:hint="eastAsia"/>
          <w:color w:val="FF0000"/>
          <w:kern w:val="0"/>
          <w:sz w:val="32"/>
          <w:szCs w:val="32"/>
        </w:rPr>
        <w:t>苏州</w:t>
      </w:r>
      <w:r w:rsidR="00954852">
        <w:rPr>
          <w:rFonts w:cs="Times New Roman" w:hint="eastAsia"/>
          <w:color w:val="FF0000"/>
          <w:kern w:val="0"/>
          <w:sz w:val="32"/>
          <w:szCs w:val="32"/>
        </w:rPr>
        <w:t>科技大厦</w:t>
      </w:r>
      <w:r w:rsidR="00954852" w:rsidRPr="003E3B21">
        <w:rPr>
          <w:rFonts w:cs="Times New Roman"/>
          <w:color w:val="FF0000"/>
          <w:kern w:val="0"/>
          <w:sz w:val="32"/>
          <w:szCs w:val="32"/>
        </w:rPr>
        <w:t>，高新区</w:t>
      </w:r>
      <w:r w:rsidR="00954852">
        <w:rPr>
          <w:rFonts w:cs="Times New Roman" w:hint="eastAsia"/>
          <w:color w:val="FF0000"/>
          <w:kern w:val="0"/>
          <w:sz w:val="32"/>
          <w:szCs w:val="32"/>
        </w:rPr>
        <w:t>科普路58</w:t>
      </w:r>
      <w:r w:rsidR="00954852" w:rsidRPr="003E3B21">
        <w:rPr>
          <w:rFonts w:cs="Times New Roman" w:hint="eastAsia"/>
          <w:color w:val="FF0000"/>
          <w:kern w:val="0"/>
          <w:sz w:val="32"/>
          <w:szCs w:val="32"/>
        </w:rPr>
        <w:t xml:space="preserve">号 </w:t>
      </w:r>
      <w:r w:rsidR="00954852">
        <w:rPr>
          <w:rFonts w:cs="Times New Roman" w:hint="eastAsia"/>
          <w:color w:val="FF0000"/>
          <w:kern w:val="0"/>
          <w:sz w:val="32"/>
          <w:szCs w:val="32"/>
        </w:rPr>
        <w:t>15楼科创局1508室</w:t>
      </w:r>
      <w:r w:rsidR="00954852" w:rsidRPr="003E3B21">
        <w:rPr>
          <w:rFonts w:cs="Times New Roman"/>
          <w:color w:val="FF0000"/>
          <w:kern w:val="0"/>
          <w:sz w:val="32"/>
          <w:szCs w:val="32"/>
        </w:rPr>
        <w:t>，</w:t>
      </w:r>
      <w:r w:rsidR="00954852" w:rsidRPr="003E3B21">
        <w:rPr>
          <w:rFonts w:cs="Times New Roman" w:hint="eastAsia"/>
          <w:color w:val="FF0000"/>
          <w:kern w:val="0"/>
          <w:sz w:val="32"/>
          <w:szCs w:val="32"/>
        </w:rPr>
        <w:t>张</w:t>
      </w:r>
      <w:r w:rsidR="00954852" w:rsidRPr="003E3B21">
        <w:rPr>
          <w:rFonts w:cs="Times New Roman"/>
          <w:color w:val="FF0000"/>
          <w:kern w:val="0"/>
          <w:sz w:val="32"/>
          <w:szCs w:val="32"/>
        </w:rPr>
        <w:t>颖佳</w:t>
      </w:r>
      <w:r w:rsidR="00954852" w:rsidRPr="003E3B21">
        <w:rPr>
          <w:rFonts w:cs="Times New Roman" w:hint="eastAsia"/>
          <w:color w:val="FF0000"/>
          <w:kern w:val="0"/>
          <w:sz w:val="32"/>
          <w:szCs w:val="32"/>
        </w:rPr>
        <w:t xml:space="preserve"> ：电话：68</w:t>
      </w:r>
      <w:r w:rsidR="00954852">
        <w:rPr>
          <w:rFonts w:cs="Times New Roman" w:hint="eastAsia"/>
          <w:color w:val="FF0000"/>
          <w:kern w:val="0"/>
          <w:sz w:val="32"/>
          <w:szCs w:val="32"/>
        </w:rPr>
        <w:t>751549</w:t>
      </w:r>
    </w:p>
    <w:p w:rsidR="00954852" w:rsidRPr="000A1F1B" w:rsidRDefault="00954852" w:rsidP="00954852">
      <w:pPr>
        <w:pStyle w:val="a5"/>
        <w:adjustRightInd w:val="0"/>
        <w:spacing w:line="600" w:lineRule="atLeast"/>
        <w:ind w:firstLineChars="200"/>
        <w:rPr>
          <w:rFonts w:cs="Times New Roman"/>
          <w:kern w:val="0"/>
          <w:sz w:val="32"/>
          <w:szCs w:val="32"/>
        </w:rPr>
      </w:pPr>
    </w:p>
    <w:p w:rsidR="00737827" w:rsidRPr="00954852" w:rsidRDefault="00737827" w:rsidP="00737827">
      <w:pPr>
        <w:pStyle w:val="a5"/>
        <w:adjustRightInd w:val="0"/>
        <w:spacing w:line="600" w:lineRule="atLeast"/>
        <w:ind w:firstLineChars="200"/>
        <w:rPr>
          <w:rFonts w:cs="Times New Roman"/>
          <w:kern w:val="0"/>
          <w:sz w:val="32"/>
          <w:szCs w:val="32"/>
        </w:rPr>
      </w:pPr>
    </w:p>
    <w:p w:rsidR="00737827" w:rsidRDefault="00737827" w:rsidP="00737827">
      <w:pPr>
        <w:pStyle w:val="a5"/>
        <w:adjustRightInd w:val="0"/>
        <w:spacing w:line="600" w:lineRule="atLeast"/>
        <w:ind w:firstLineChars="196" w:firstLine="627"/>
        <w:rPr>
          <w:rFonts w:ascii="黑体" w:eastAsia="黑体" w:hAnsi="黑体" w:cs="Times New Roman"/>
          <w:kern w:val="0"/>
          <w:sz w:val="32"/>
          <w:szCs w:val="32"/>
        </w:rPr>
      </w:pPr>
      <w:r>
        <w:rPr>
          <w:rFonts w:ascii="黑体" w:eastAsia="黑体" w:hAnsi="黑体" w:cs="Times New Roman" w:hint="eastAsia"/>
          <w:kern w:val="0"/>
          <w:sz w:val="32"/>
          <w:szCs w:val="32"/>
        </w:rPr>
        <w:t>三、业务联系方式</w:t>
      </w:r>
    </w:p>
    <w:p w:rsidR="00954852" w:rsidRDefault="00954852" w:rsidP="00954852">
      <w:pPr>
        <w:pStyle w:val="a5"/>
        <w:adjustRightInd w:val="0"/>
        <w:spacing w:line="600" w:lineRule="atLeast"/>
        <w:ind w:firstLineChars="200"/>
        <w:rPr>
          <w:rFonts w:cs="Times New Roman"/>
          <w:kern w:val="0"/>
          <w:sz w:val="32"/>
          <w:szCs w:val="32"/>
        </w:rPr>
      </w:pPr>
      <w:r>
        <w:rPr>
          <w:rFonts w:cs="Times New Roman" w:hint="eastAsia"/>
          <w:kern w:val="0"/>
          <w:sz w:val="32"/>
          <w:szCs w:val="32"/>
        </w:rPr>
        <w:lastRenderedPageBreak/>
        <w:t>区</w:t>
      </w:r>
      <w:r>
        <w:rPr>
          <w:rFonts w:cs="Times New Roman"/>
          <w:kern w:val="0"/>
          <w:sz w:val="32"/>
          <w:szCs w:val="32"/>
        </w:rPr>
        <w:t>科技创新局产业处</w:t>
      </w:r>
      <w:r w:rsidR="00737827">
        <w:rPr>
          <w:rFonts w:cs="Times New Roman" w:hint="eastAsia"/>
          <w:kern w:val="0"/>
          <w:sz w:val="32"/>
          <w:szCs w:val="32"/>
        </w:rPr>
        <w:t>：张</w:t>
      </w:r>
      <w:r w:rsidR="00737827">
        <w:rPr>
          <w:rFonts w:cs="Times New Roman"/>
          <w:kern w:val="0"/>
          <w:sz w:val="32"/>
          <w:szCs w:val="32"/>
        </w:rPr>
        <w:t>颖佳</w:t>
      </w:r>
      <w:r w:rsidR="00737827">
        <w:rPr>
          <w:rFonts w:cs="Times New Roman" w:hint="eastAsia"/>
          <w:kern w:val="0"/>
          <w:sz w:val="32"/>
          <w:szCs w:val="32"/>
        </w:rPr>
        <w:t xml:space="preserve">  </w:t>
      </w:r>
      <w:r>
        <w:rPr>
          <w:rFonts w:cs="Times New Roman" w:hint="eastAsia"/>
          <w:kern w:val="0"/>
          <w:sz w:val="32"/>
          <w:szCs w:val="32"/>
        </w:rPr>
        <w:t>68751549</w:t>
      </w:r>
    </w:p>
    <w:p w:rsidR="00954852" w:rsidRDefault="00737827" w:rsidP="00954852">
      <w:pPr>
        <w:pStyle w:val="a5"/>
        <w:adjustRightInd w:val="0"/>
        <w:spacing w:line="600" w:lineRule="atLeast"/>
        <w:ind w:firstLineChars="1200" w:firstLine="3840"/>
        <w:rPr>
          <w:rFonts w:cs="Times New Roman"/>
          <w:kern w:val="0"/>
          <w:sz w:val="32"/>
          <w:szCs w:val="32"/>
        </w:rPr>
      </w:pPr>
      <w:r>
        <w:rPr>
          <w:rFonts w:cs="Times New Roman"/>
          <w:kern w:val="0"/>
          <w:sz w:val="32"/>
          <w:szCs w:val="32"/>
        </w:rPr>
        <w:t>俞</w:t>
      </w:r>
      <w:r>
        <w:rPr>
          <w:rFonts w:cs="Times New Roman" w:hint="eastAsia"/>
          <w:kern w:val="0"/>
          <w:sz w:val="32"/>
          <w:szCs w:val="32"/>
        </w:rPr>
        <w:t xml:space="preserve">  </w:t>
      </w:r>
      <w:r>
        <w:rPr>
          <w:rFonts w:cs="Times New Roman"/>
          <w:kern w:val="0"/>
          <w:sz w:val="32"/>
          <w:szCs w:val="32"/>
        </w:rPr>
        <w:t>快</w:t>
      </w:r>
      <w:r>
        <w:rPr>
          <w:rFonts w:cs="Times New Roman" w:hint="eastAsia"/>
          <w:kern w:val="0"/>
          <w:sz w:val="32"/>
          <w:szCs w:val="32"/>
        </w:rPr>
        <w:t xml:space="preserve">  </w:t>
      </w:r>
      <w:r w:rsidR="00954852">
        <w:rPr>
          <w:rFonts w:cs="Times New Roman" w:hint="eastAsia"/>
          <w:kern w:val="0"/>
          <w:sz w:val="32"/>
          <w:szCs w:val="32"/>
        </w:rPr>
        <w:t>68751549</w:t>
      </w:r>
    </w:p>
    <w:p w:rsidR="00737827" w:rsidRDefault="00737827" w:rsidP="00737827">
      <w:pPr>
        <w:pStyle w:val="a5"/>
        <w:adjustRightInd w:val="0"/>
        <w:spacing w:line="600" w:lineRule="atLeast"/>
        <w:ind w:firstLineChars="200"/>
        <w:rPr>
          <w:rFonts w:cs="Times New Roman"/>
          <w:kern w:val="0"/>
          <w:sz w:val="32"/>
          <w:szCs w:val="32"/>
        </w:rPr>
      </w:pPr>
      <w:r>
        <w:rPr>
          <w:rFonts w:cs="Times New Roman"/>
          <w:kern w:val="0"/>
          <w:sz w:val="32"/>
          <w:szCs w:val="32"/>
        </w:rPr>
        <w:t xml:space="preserve">                    </w:t>
      </w:r>
      <w:r>
        <w:rPr>
          <w:rFonts w:cs="Times New Roman" w:hint="eastAsia"/>
          <w:kern w:val="0"/>
          <w:sz w:val="32"/>
          <w:szCs w:val="32"/>
        </w:rPr>
        <w:t>邵</w:t>
      </w:r>
      <w:r>
        <w:rPr>
          <w:rFonts w:cs="Times New Roman"/>
          <w:kern w:val="0"/>
          <w:sz w:val="32"/>
          <w:szCs w:val="32"/>
        </w:rPr>
        <w:t>一民</w:t>
      </w:r>
      <w:r>
        <w:rPr>
          <w:rFonts w:cs="Times New Roman" w:hint="eastAsia"/>
          <w:kern w:val="0"/>
          <w:sz w:val="32"/>
          <w:szCs w:val="32"/>
        </w:rPr>
        <w:t xml:space="preserve">  68751523</w:t>
      </w:r>
    </w:p>
    <w:p w:rsidR="00737827" w:rsidRDefault="00737827" w:rsidP="00737827">
      <w:pPr>
        <w:pStyle w:val="a5"/>
        <w:adjustRightInd w:val="0"/>
        <w:spacing w:line="600" w:lineRule="atLeast"/>
        <w:ind w:firstLineChars="200"/>
        <w:rPr>
          <w:rFonts w:cs="Times New Roman"/>
          <w:kern w:val="0"/>
          <w:sz w:val="32"/>
          <w:szCs w:val="32"/>
        </w:rPr>
      </w:pPr>
    </w:p>
    <w:p w:rsidR="00737827" w:rsidRDefault="00737827" w:rsidP="00737827">
      <w:pPr>
        <w:pStyle w:val="a5"/>
        <w:adjustRightInd w:val="0"/>
        <w:spacing w:line="600" w:lineRule="atLeast"/>
        <w:ind w:firstLineChars="200"/>
        <w:rPr>
          <w:rFonts w:cs="Times New Roman"/>
          <w:kern w:val="0"/>
          <w:sz w:val="32"/>
          <w:szCs w:val="32"/>
        </w:rPr>
      </w:pPr>
      <w:r>
        <w:rPr>
          <w:rFonts w:cs="Times New Roman" w:hint="eastAsia"/>
          <w:kern w:val="0"/>
          <w:sz w:val="32"/>
          <w:szCs w:val="32"/>
        </w:rPr>
        <w:t>苏州市科技金融服务中心  科技信贷：69330073</w:t>
      </w:r>
    </w:p>
    <w:p w:rsidR="00737827" w:rsidRDefault="00737827" w:rsidP="00737827">
      <w:pPr>
        <w:pStyle w:val="a5"/>
        <w:adjustRightInd w:val="0"/>
        <w:spacing w:line="600" w:lineRule="atLeast"/>
        <w:ind w:firstLineChars="200"/>
        <w:rPr>
          <w:rFonts w:cs="Times New Roman"/>
          <w:kern w:val="0"/>
          <w:sz w:val="32"/>
          <w:szCs w:val="32"/>
        </w:rPr>
      </w:pPr>
    </w:p>
    <w:p w:rsidR="00737827" w:rsidRDefault="00737827" w:rsidP="00737827">
      <w:pPr>
        <w:pStyle w:val="a5"/>
        <w:adjustRightInd w:val="0"/>
        <w:spacing w:line="600" w:lineRule="atLeast"/>
        <w:ind w:firstLineChars="200"/>
        <w:rPr>
          <w:rFonts w:cs="Times New Roman"/>
          <w:kern w:val="0"/>
          <w:sz w:val="32"/>
          <w:szCs w:val="32"/>
        </w:rPr>
      </w:pPr>
    </w:p>
    <w:p w:rsidR="00737827" w:rsidRDefault="00737827" w:rsidP="00737827">
      <w:pPr>
        <w:adjustRightInd w:val="0"/>
        <w:snapToGrid w:val="0"/>
        <w:spacing w:line="600" w:lineRule="atLeast"/>
        <w:ind w:rightChars="200" w:right="420" w:firstLineChars="200" w:firstLine="640"/>
        <w:jc w:val="right"/>
        <w:rPr>
          <w:rFonts w:ascii="仿宋_GB2312" w:eastAsia="仿宋_GB2312"/>
          <w:bCs/>
          <w:sz w:val="32"/>
          <w:szCs w:val="32"/>
        </w:rPr>
      </w:pPr>
      <w:r>
        <w:rPr>
          <w:rFonts w:ascii="仿宋_GB2312" w:eastAsia="仿宋_GB2312" w:hint="eastAsia"/>
          <w:bCs/>
          <w:sz w:val="32"/>
          <w:szCs w:val="32"/>
        </w:rPr>
        <w:t>苏州高新区</w:t>
      </w:r>
      <w:r>
        <w:rPr>
          <w:rFonts w:ascii="仿宋_GB2312" w:eastAsia="仿宋_GB2312"/>
          <w:bCs/>
          <w:sz w:val="32"/>
          <w:szCs w:val="32"/>
        </w:rPr>
        <w:t>科创</w:t>
      </w:r>
      <w:r>
        <w:rPr>
          <w:rFonts w:ascii="仿宋_GB2312" w:eastAsia="仿宋_GB2312" w:hint="eastAsia"/>
          <w:bCs/>
          <w:sz w:val="32"/>
          <w:szCs w:val="32"/>
        </w:rPr>
        <w:t>局</w:t>
      </w:r>
    </w:p>
    <w:p w:rsidR="00737827" w:rsidRDefault="00737827" w:rsidP="00737827">
      <w:pPr>
        <w:pStyle w:val="a5"/>
        <w:adjustRightInd w:val="0"/>
        <w:spacing w:line="600" w:lineRule="atLeast"/>
        <w:ind w:rightChars="200" w:right="420" w:firstLineChars="200"/>
        <w:jc w:val="right"/>
        <w:rPr>
          <w:rFonts w:hAnsi="仿宋_GB2312"/>
          <w:sz w:val="32"/>
          <w:szCs w:val="32"/>
        </w:rPr>
      </w:pPr>
      <w:r>
        <w:rPr>
          <w:rFonts w:hint="eastAsia"/>
          <w:sz w:val="32"/>
          <w:szCs w:val="32"/>
        </w:rPr>
        <w:t>201</w:t>
      </w:r>
      <w:r w:rsidR="00AA3C7F">
        <w:rPr>
          <w:rFonts w:hint="eastAsia"/>
          <w:sz w:val="32"/>
          <w:szCs w:val="32"/>
        </w:rPr>
        <w:t>9</w:t>
      </w:r>
      <w:r>
        <w:rPr>
          <w:rFonts w:hAnsi="仿宋_GB2312" w:hint="eastAsia"/>
          <w:sz w:val="32"/>
          <w:szCs w:val="32"/>
        </w:rPr>
        <w:t>年</w:t>
      </w:r>
      <w:r>
        <w:rPr>
          <w:rFonts w:hint="eastAsia"/>
          <w:sz w:val="32"/>
          <w:szCs w:val="32"/>
        </w:rPr>
        <w:t>3</w:t>
      </w:r>
      <w:r>
        <w:rPr>
          <w:rFonts w:hAnsi="仿宋_GB2312" w:hint="eastAsia"/>
          <w:sz w:val="32"/>
          <w:szCs w:val="32"/>
        </w:rPr>
        <w:t>月</w:t>
      </w:r>
      <w:r w:rsidR="003E6AB9">
        <w:rPr>
          <w:rFonts w:hint="eastAsia"/>
          <w:sz w:val="32"/>
          <w:szCs w:val="32"/>
        </w:rPr>
        <w:t>2</w:t>
      </w:r>
      <w:r w:rsidR="007334F3">
        <w:rPr>
          <w:rFonts w:hint="eastAsia"/>
          <w:sz w:val="32"/>
          <w:szCs w:val="32"/>
        </w:rPr>
        <w:t>0</w:t>
      </w:r>
      <w:r>
        <w:rPr>
          <w:rFonts w:hAnsi="仿宋_GB2312" w:hint="eastAsia"/>
          <w:sz w:val="32"/>
          <w:szCs w:val="32"/>
        </w:rPr>
        <w:t>日</w:t>
      </w:r>
    </w:p>
    <w:p w:rsidR="00737827" w:rsidRDefault="00737827" w:rsidP="00737827">
      <w:pPr>
        <w:pStyle w:val="a5"/>
        <w:snapToGrid/>
        <w:spacing w:line="240" w:lineRule="auto"/>
        <w:ind w:firstLine="641"/>
        <w:jc w:val="right"/>
        <w:rPr>
          <w:rFonts w:hAnsi="仿宋_GB2312"/>
        </w:rPr>
      </w:pPr>
    </w:p>
    <w:p w:rsidR="00737827" w:rsidRDefault="00737827" w:rsidP="00737827">
      <w:pPr>
        <w:pStyle w:val="a5"/>
        <w:snapToGrid/>
        <w:spacing w:line="240" w:lineRule="auto"/>
        <w:ind w:firstLine="641"/>
        <w:rPr>
          <w:rFonts w:hAnsi="仿宋_GB2312"/>
        </w:rPr>
      </w:pPr>
    </w:p>
    <w:p w:rsidR="00587F6F" w:rsidRPr="00737827" w:rsidRDefault="00587F6F"/>
    <w:sectPr w:rsidR="00587F6F" w:rsidRPr="00737827" w:rsidSect="001C36A2">
      <w:footerReference w:type="default" r:id="rId6"/>
      <w:pgSz w:w="11906" w:h="16838"/>
      <w:pgMar w:top="1588" w:right="1588" w:bottom="1588" w:left="1588" w:header="0"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552" w:rsidRDefault="00215552" w:rsidP="001C36A2">
      <w:r>
        <w:separator/>
      </w:r>
    </w:p>
  </w:endnote>
  <w:endnote w:type="continuationSeparator" w:id="0">
    <w:p w:rsidR="00215552" w:rsidRDefault="00215552" w:rsidP="001C36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36" w:rsidRDefault="00C80298">
    <w:pPr>
      <w:pStyle w:val="a4"/>
      <w:framePr w:wrap="around" w:vAnchor="text" w:hAnchor="margin" w:xAlign="center" w:y="1"/>
      <w:rPr>
        <w:rStyle w:val="a3"/>
        <w:sz w:val="24"/>
        <w:szCs w:val="24"/>
      </w:rPr>
    </w:pPr>
    <w:r>
      <w:rPr>
        <w:sz w:val="24"/>
        <w:szCs w:val="24"/>
      </w:rPr>
      <w:fldChar w:fldCharType="begin"/>
    </w:r>
    <w:r w:rsidR="00AA3C7F">
      <w:rPr>
        <w:rStyle w:val="a3"/>
        <w:sz w:val="24"/>
        <w:szCs w:val="24"/>
      </w:rPr>
      <w:instrText xml:space="preserve">PAGE  </w:instrText>
    </w:r>
    <w:r>
      <w:rPr>
        <w:sz w:val="24"/>
        <w:szCs w:val="24"/>
      </w:rPr>
      <w:fldChar w:fldCharType="separate"/>
    </w:r>
    <w:r w:rsidR="00C9565B">
      <w:rPr>
        <w:rStyle w:val="a3"/>
        <w:noProof/>
        <w:sz w:val="24"/>
        <w:szCs w:val="24"/>
      </w:rPr>
      <w:t>3</w:t>
    </w:r>
    <w:r>
      <w:rPr>
        <w:sz w:val="24"/>
        <w:szCs w:val="24"/>
      </w:rPr>
      <w:fldChar w:fldCharType="end"/>
    </w:r>
  </w:p>
  <w:p w:rsidR="00673E36" w:rsidRDefault="002155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552" w:rsidRDefault="00215552" w:rsidP="001C36A2">
      <w:r>
        <w:separator/>
      </w:r>
    </w:p>
  </w:footnote>
  <w:footnote w:type="continuationSeparator" w:id="0">
    <w:p w:rsidR="00215552" w:rsidRDefault="00215552" w:rsidP="001C36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7827"/>
    <w:rsid w:val="001C36A2"/>
    <w:rsid w:val="00215552"/>
    <w:rsid w:val="003E6AB9"/>
    <w:rsid w:val="00587F6F"/>
    <w:rsid w:val="0062134F"/>
    <w:rsid w:val="006B6560"/>
    <w:rsid w:val="006F051C"/>
    <w:rsid w:val="007334F3"/>
    <w:rsid w:val="00737827"/>
    <w:rsid w:val="00892270"/>
    <w:rsid w:val="00954852"/>
    <w:rsid w:val="00983746"/>
    <w:rsid w:val="00A64559"/>
    <w:rsid w:val="00AA3C7F"/>
    <w:rsid w:val="00B17BF0"/>
    <w:rsid w:val="00C80298"/>
    <w:rsid w:val="00C9565B"/>
    <w:rsid w:val="00E955E0"/>
    <w:rsid w:val="00FB32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8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737827"/>
    <w:rPr>
      <w:rFonts w:cs="Times New Roman"/>
    </w:rPr>
  </w:style>
  <w:style w:type="character" w:customStyle="1" w:styleId="Char">
    <w:name w:val="页脚 Char"/>
    <w:link w:val="a4"/>
    <w:uiPriority w:val="99"/>
    <w:locked/>
    <w:rsid w:val="00737827"/>
    <w:rPr>
      <w:rFonts w:eastAsia="宋体"/>
      <w:sz w:val="18"/>
      <w:szCs w:val="18"/>
    </w:rPr>
  </w:style>
  <w:style w:type="paragraph" w:styleId="a4">
    <w:name w:val="footer"/>
    <w:basedOn w:val="a"/>
    <w:link w:val="Char"/>
    <w:uiPriority w:val="99"/>
    <w:rsid w:val="00737827"/>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link w:val="a4"/>
    <w:uiPriority w:val="99"/>
    <w:semiHidden/>
    <w:rsid w:val="00737827"/>
    <w:rPr>
      <w:rFonts w:ascii="Times New Roman" w:eastAsia="宋体" w:hAnsi="Times New Roman" w:cs="Times New Roman"/>
      <w:sz w:val="18"/>
      <w:szCs w:val="18"/>
    </w:rPr>
  </w:style>
  <w:style w:type="paragraph" w:customStyle="1" w:styleId="a5">
    <w:name w:val="a正文"/>
    <w:basedOn w:val="a"/>
    <w:rsid w:val="00737827"/>
    <w:pPr>
      <w:snapToGrid w:val="0"/>
      <w:spacing w:line="520" w:lineRule="exact"/>
      <w:ind w:firstLine="640"/>
    </w:pPr>
    <w:rPr>
      <w:rFonts w:ascii="仿宋_GB2312" w:eastAsia="仿宋_GB2312" w:cs="仿宋_GB2312"/>
      <w:sz w:val="28"/>
      <w:szCs w:val="28"/>
    </w:rPr>
  </w:style>
  <w:style w:type="paragraph" w:styleId="a6">
    <w:name w:val="header"/>
    <w:basedOn w:val="a"/>
    <w:link w:val="Char0"/>
    <w:uiPriority w:val="99"/>
    <w:semiHidden/>
    <w:unhideWhenUsed/>
    <w:rsid w:val="003E6A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E6AB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200</Words>
  <Characters>1140</Characters>
  <Application>Microsoft Office Word</Application>
  <DocSecurity>0</DocSecurity>
  <Lines>9</Lines>
  <Paragraphs>2</Paragraphs>
  <ScaleCrop>false</ScaleCrop>
  <Company>Microsoft</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张颖佳</dc:creator>
  <cp:keywords/>
  <dc:description/>
  <cp:lastModifiedBy>张颖佳</cp:lastModifiedBy>
  <cp:revision>7</cp:revision>
  <cp:lastPrinted>2019-03-14T08:17:00Z</cp:lastPrinted>
  <dcterms:created xsi:type="dcterms:W3CDTF">2019-03-04T03:16:00Z</dcterms:created>
  <dcterms:modified xsi:type="dcterms:W3CDTF">2019-03-21T05:07:00Z</dcterms:modified>
</cp:coreProperties>
</file>